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82510" w14:textId="57B8E3EF" w:rsidR="006511DC" w:rsidRPr="00DB769C" w:rsidRDefault="006511DC" w:rsidP="006511DC">
      <w:pPr>
        <w:pStyle w:val="NoSpacing"/>
        <w:tabs>
          <w:tab w:val="right" w:pos="9781"/>
        </w:tabs>
        <w:jc w:val="thaiDistribute"/>
        <w:rPr>
          <w:rFonts w:asciiTheme="minorBidi" w:hAnsiTheme="minorBidi"/>
          <w:sz w:val="28"/>
          <w:cs/>
        </w:rPr>
      </w:pPr>
      <w:r w:rsidRPr="00847156">
        <w:rPr>
          <w:rFonts w:asciiTheme="minorBidi" w:hAnsiTheme="minorBidi"/>
          <w:sz w:val="28"/>
          <w:highlight w:val="lightGray"/>
        </w:rPr>
        <w:t>Press release SCGP</w:t>
      </w:r>
      <w:r w:rsidRPr="00847156">
        <w:rPr>
          <w:rFonts w:asciiTheme="minorBidi" w:hAnsiTheme="minorBidi"/>
          <w:sz w:val="28"/>
          <w:highlight w:val="lightGray"/>
          <w:cs/>
        </w:rPr>
        <w:t xml:space="preserve"> </w:t>
      </w:r>
      <w:r w:rsidRPr="00847156">
        <w:rPr>
          <w:rFonts w:asciiTheme="minorBidi" w:hAnsiTheme="minorBidi"/>
          <w:sz w:val="28"/>
          <w:highlight w:val="lightGray"/>
          <w:cs/>
        </w:rPr>
        <w:tab/>
      </w:r>
      <w:r>
        <w:rPr>
          <w:rFonts w:asciiTheme="minorBidi" w:hAnsiTheme="minorBidi"/>
          <w:sz w:val="28"/>
          <w:highlight w:val="lightGray"/>
        </w:rPr>
        <w:t>October 27, 2023</w:t>
      </w:r>
    </w:p>
    <w:p w14:paraId="617A4A6F" w14:textId="77777777" w:rsidR="006511DC" w:rsidRPr="006511DC" w:rsidRDefault="006511DC" w:rsidP="006511DC">
      <w:pPr>
        <w:rPr>
          <w:rFonts w:eastAsia="Times New Roman" w:cs="Cordia New"/>
          <w:b/>
          <w:bCs/>
          <w:color w:val="000000" w:themeColor="text1"/>
          <w:sz w:val="32"/>
          <w:szCs w:val="32"/>
        </w:rPr>
      </w:pPr>
    </w:p>
    <w:p w14:paraId="496E5AF0" w14:textId="57B2C99E" w:rsidR="002E6ACD" w:rsidRDefault="00124615" w:rsidP="00BF2646">
      <w:pPr>
        <w:jc w:val="center"/>
      </w:pPr>
      <w:bookmarkStart w:id="0" w:name="_GoBack"/>
      <w:r w:rsidRPr="00C244DB">
        <w:rPr>
          <w:rFonts w:eastAsia="Times New Roman" w:cs="Cordia New"/>
          <w:b/>
          <w:bCs/>
          <w:color w:val="000000" w:themeColor="text1"/>
          <w:sz w:val="32"/>
          <w:szCs w:val="32"/>
        </w:rPr>
        <w:t>SCGP</w:t>
      </w:r>
      <w:r w:rsidR="00624A19">
        <w:rPr>
          <w:rFonts w:eastAsia="Times New Roman" w:cs="Cordia New" w:hint="cs"/>
          <w:b/>
          <w:bCs/>
          <w:color w:val="000000" w:themeColor="text1"/>
          <w:sz w:val="32"/>
          <w:szCs w:val="32"/>
          <w:cs/>
        </w:rPr>
        <w:t xml:space="preserve"> </w:t>
      </w:r>
      <w:r w:rsidR="00DD3831">
        <w:rPr>
          <w:rFonts w:eastAsia="Times New Roman" w:cs="Cordia New"/>
          <w:b/>
          <w:bCs/>
          <w:color w:val="000000" w:themeColor="text1"/>
          <w:sz w:val="32"/>
          <w:szCs w:val="32"/>
        </w:rPr>
        <w:t>completed</w:t>
      </w:r>
      <w:r w:rsidRPr="00C244DB">
        <w:rPr>
          <w:rFonts w:cs="Cordia New" w:hint="cs"/>
          <w:b/>
          <w:bCs/>
          <w:color w:val="000000" w:themeColor="text1"/>
          <w:sz w:val="32"/>
          <w:szCs w:val="32"/>
        </w:rPr>
        <w:t xml:space="preserve"> Two M&amp;P Deals to Enh</w:t>
      </w:r>
      <w:r w:rsidR="00DD3831">
        <w:rPr>
          <w:rFonts w:cs="Cordia New"/>
          <w:b/>
          <w:bCs/>
          <w:color w:val="000000" w:themeColor="text1"/>
          <w:sz w:val="32"/>
          <w:szCs w:val="32"/>
        </w:rPr>
        <w:t>ance Portfolio of</w:t>
      </w:r>
      <w:r w:rsidRPr="00C244DB">
        <w:rPr>
          <w:rFonts w:cs="Cordia New" w:hint="cs"/>
          <w:b/>
          <w:bCs/>
          <w:color w:val="000000" w:themeColor="text1"/>
          <w:sz w:val="32"/>
          <w:szCs w:val="32"/>
        </w:rPr>
        <w:t xml:space="preserve"> Packaging </w:t>
      </w:r>
      <w:proofErr w:type="gramStart"/>
      <w:r w:rsidR="00DD3831">
        <w:rPr>
          <w:rFonts w:cs="Cordia New"/>
          <w:b/>
          <w:bCs/>
          <w:color w:val="000000" w:themeColor="text1"/>
          <w:sz w:val="32"/>
          <w:szCs w:val="32"/>
        </w:rPr>
        <w:t>With</w:t>
      </w:r>
      <w:proofErr w:type="gramEnd"/>
      <w:r w:rsidR="00DD3831">
        <w:rPr>
          <w:rFonts w:cs="Cordia New"/>
          <w:b/>
          <w:bCs/>
          <w:color w:val="000000" w:themeColor="text1"/>
          <w:sz w:val="32"/>
          <w:szCs w:val="32"/>
        </w:rPr>
        <w:t xml:space="preserve"> High Growth</w:t>
      </w:r>
      <w:r w:rsidR="002E6ACD" w:rsidRPr="002E6ACD">
        <w:rPr>
          <w:rFonts w:cs="Cordia New"/>
          <w:b/>
          <w:bCs/>
          <w:color w:val="000000" w:themeColor="text1"/>
          <w:sz w:val="32"/>
          <w:szCs w:val="32"/>
        </w:rPr>
        <w:t>,</w:t>
      </w:r>
    </w:p>
    <w:p w14:paraId="47B48EA2" w14:textId="6E559CFC" w:rsidR="00515922" w:rsidRDefault="002E6ACD" w:rsidP="002E6ACD">
      <w:pPr>
        <w:jc w:val="center"/>
        <w:rPr>
          <w:rFonts w:cs="Cordia New"/>
          <w:b/>
          <w:bCs/>
          <w:color w:val="000000" w:themeColor="text1"/>
          <w:sz w:val="32"/>
          <w:szCs w:val="32"/>
        </w:rPr>
      </w:pPr>
      <w:r w:rsidRPr="002E6ACD">
        <w:rPr>
          <w:rFonts w:cs="Cordia New"/>
          <w:b/>
          <w:bCs/>
          <w:color w:val="000000" w:themeColor="text1"/>
          <w:sz w:val="32"/>
          <w:szCs w:val="32"/>
        </w:rPr>
        <w:t>E</w:t>
      </w:r>
      <w:r w:rsidR="00515922">
        <w:rPr>
          <w:rFonts w:cs="Cordia New"/>
          <w:b/>
          <w:bCs/>
          <w:color w:val="000000" w:themeColor="text1"/>
          <w:sz w:val="32"/>
          <w:szCs w:val="32"/>
        </w:rPr>
        <w:t>nlarging</w:t>
      </w:r>
      <w:r w:rsidRPr="002E6ACD">
        <w:rPr>
          <w:rFonts w:cs="Cordia New"/>
          <w:b/>
          <w:bCs/>
          <w:color w:val="000000" w:themeColor="text1"/>
          <w:sz w:val="32"/>
          <w:szCs w:val="32"/>
        </w:rPr>
        <w:t xml:space="preserve"> </w:t>
      </w:r>
      <w:r w:rsidR="00515922">
        <w:rPr>
          <w:rFonts w:cs="Cordia New"/>
          <w:b/>
          <w:bCs/>
          <w:color w:val="000000" w:themeColor="text1"/>
          <w:sz w:val="32"/>
          <w:szCs w:val="32"/>
        </w:rPr>
        <w:t xml:space="preserve">Customer Network for </w:t>
      </w:r>
      <w:r>
        <w:rPr>
          <w:rFonts w:cs="Cordia New"/>
          <w:b/>
          <w:bCs/>
          <w:color w:val="000000" w:themeColor="text1"/>
          <w:sz w:val="32"/>
          <w:szCs w:val="32"/>
        </w:rPr>
        <w:t>Packaging Solutions Service</w:t>
      </w:r>
      <w:r w:rsidR="00E40FF6">
        <w:rPr>
          <w:rFonts w:cs="Cordia New"/>
          <w:b/>
          <w:bCs/>
          <w:color w:val="000000" w:themeColor="text1"/>
          <w:sz w:val="32"/>
          <w:szCs w:val="32"/>
        </w:rPr>
        <w:t>s</w:t>
      </w:r>
      <w:r w:rsidRPr="002E6ACD">
        <w:rPr>
          <w:rFonts w:cs="Cordia New"/>
          <w:b/>
          <w:bCs/>
          <w:color w:val="000000" w:themeColor="text1"/>
          <w:sz w:val="32"/>
          <w:szCs w:val="32"/>
        </w:rPr>
        <w:t>,</w:t>
      </w:r>
      <w:r>
        <w:rPr>
          <w:rFonts w:cs="Cordia New"/>
          <w:b/>
          <w:bCs/>
          <w:color w:val="000000" w:themeColor="text1"/>
          <w:sz w:val="32"/>
          <w:szCs w:val="32"/>
        </w:rPr>
        <w:t xml:space="preserve"> </w:t>
      </w:r>
    </w:p>
    <w:p w14:paraId="0177D879" w14:textId="7FEDCA23" w:rsidR="002E6ACD" w:rsidRDefault="00515922" w:rsidP="002E6ACD">
      <w:pPr>
        <w:jc w:val="center"/>
        <w:rPr>
          <w:rFonts w:cs="Cordia New"/>
          <w:b/>
          <w:bCs/>
          <w:color w:val="000000" w:themeColor="text1"/>
          <w:sz w:val="32"/>
          <w:szCs w:val="32"/>
        </w:rPr>
      </w:pPr>
      <w:r>
        <w:rPr>
          <w:rFonts w:cs="Cordia New"/>
          <w:b/>
          <w:bCs/>
          <w:color w:val="000000" w:themeColor="text1"/>
          <w:sz w:val="32"/>
          <w:szCs w:val="32"/>
        </w:rPr>
        <w:t>Extending Further</w:t>
      </w:r>
      <w:r w:rsidR="002E6ACD">
        <w:rPr>
          <w:rFonts w:cs="Cordia New"/>
          <w:b/>
          <w:bCs/>
          <w:color w:val="000000" w:themeColor="text1"/>
          <w:sz w:val="32"/>
          <w:szCs w:val="32"/>
        </w:rPr>
        <w:t xml:space="preserve"> in Medical Supplies and Labware</w:t>
      </w:r>
    </w:p>
    <w:bookmarkEnd w:id="0"/>
    <w:p w14:paraId="4BC84916" w14:textId="77777777" w:rsidR="002E6ACD" w:rsidRPr="002E6ACD" w:rsidRDefault="002E6ACD" w:rsidP="002E6ACD">
      <w:pPr>
        <w:jc w:val="thaiDistribute"/>
        <w:rPr>
          <w:rFonts w:cs="Cordia New"/>
          <w:b/>
          <w:bCs/>
          <w:color w:val="000000" w:themeColor="text1"/>
          <w:sz w:val="32"/>
          <w:szCs w:val="32"/>
        </w:rPr>
      </w:pPr>
    </w:p>
    <w:p w14:paraId="36E9889E" w14:textId="3A31AC6B" w:rsidR="00124615" w:rsidRDefault="00124615" w:rsidP="002E6ACD">
      <w:pPr>
        <w:jc w:val="thaiDistribute"/>
        <w:rPr>
          <w:rFonts w:cs="Cordia New"/>
          <w:b/>
          <w:bCs/>
          <w:color w:val="000000" w:themeColor="text1"/>
        </w:rPr>
      </w:pPr>
      <w:r w:rsidRPr="00C244DB">
        <w:rPr>
          <w:rFonts w:cs="Cordia New" w:hint="cs"/>
          <w:b/>
          <w:bCs/>
          <w:color w:val="000000" w:themeColor="text1"/>
        </w:rPr>
        <w:t xml:space="preserve">SCGP has </w:t>
      </w:r>
      <w:r w:rsidR="00515922">
        <w:rPr>
          <w:rFonts w:cs="Cordia New"/>
          <w:b/>
          <w:bCs/>
          <w:color w:val="000000" w:themeColor="text1"/>
        </w:rPr>
        <w:t>acquired</w:t>
      </w:r>
      <w:r w:rsidRPr="00C244DB">
        <w:rPr>
          <w:rFonts w:cs="Cordia New" w:hint="cs"/>
          <w:b/>
          <w:bCs/>
          <w:color w:val="000000" w:themeColor="text1"/>
        </w:rPr>
        <w:t xml:space="preserve"> 100% stake in Law Print, a prominent packaging solution provider in the United Kingdom</w:t>
      </w:r>
      <w:r w:rsidR="0040153E">
        <w:rPr>
          <w:rFonts w:cs="Cordia New"/>
          <w:b/>
          <w:bCs/>
          <w:color w:val="000000" w:themeColor="text1"/>
        </w:rPr>
        <w:t xml:space="preserve"> and Europe</w:t>
      </w:r>
      <w:r w:rsidR="00515922">
        <w:rPr>
          <w:rFonts w:cs="Cordia New"/>
          <w:b/>
          <w:bCs/>
          <w:color w:val="000000" w:themeColor="text1"/>
        </w:rPr>
        <w:t>,</w:t>
      </w:r>
      <w:r w:rsidRPr="00C244DB">
        <w:rPr>
          <w:rFonts w:cs="Cordia New" w:hint="cs"/>
          <w:b/>
          <w:bCs/>
          <w:color w:val="000000" w:themeColor="text1"/>
        </w:rPr>
        <w:t xml:space="preserve"> </w:t>
      </w:r>
      <w:r w:rsidR="00515922">
        <w:rPr>
          <w:rFonts w:cs="Cordia New"/>
          <w:b/>
          <w:bCs/>
          <w:color w:val="000000" w:themeColor="text1"/>
        </w:rPr>
        <w:t>with</w:t>
      </w:r>
      <w:r w:rsidRPr="00C244DB">
        <w:rPr>
          <w:rFonts w:cs="Cordia New" w:hint="cs"/>
          <w:b/>
          <w:bCs/>
          <w:color w:val="000000" w:themeColor="text1"/>
        </w:rPr>
        <w:t xml:space="preserve"> aims to strengthen sales channels and expand customer</w:t>
      </w:r>
      <w:r w:rsidR="00515922">
        <w:rPr>
          <w:rFonts w:cs="Cordia New"/>
          <w:b/>
          <w:bCs/>
          <w:color w:val="000000" w:themeColor="text1"/>
        </w:rPr>
        <w:t xml:space="preserve"> network</w:t>
      </w:r>
      <w:r w:rsidRPr="00C244DB">
        <w:rPr>
          <w:rFonts w:cs="Cordia New" w:hint="cs"/>
          <w:b/>
          <w:bCs/>
          <w:color w:val="000000" w:themeColor="text1"/>
        </w:rPr>
        <w:t xml:space="preserve">. Additionally, SCGP </w:t>
      </w:r>
      <w:r w:rsidR="00515922">
        <w:rPr>
          <w:rFonts w:cs="Cordia New"/>
          <w:b/>
          <w:bCs/>
          <w:color w:val="000000" w:themeColor="text1"/>
        </w:rPr>
        <w:t xml:space="preserve">has completed the M&amp;P for </w:t>
      </w:r>
      <w:r w:rsidRPr="00C244DB">
        <w:rPr>
          <w:rFonts w:cs="Cordia New" w:hint="cs"/>
          <w:b/>
          <w:bCs/>
          <w:color w:val="000000" w:themeColor="text1"/>
        </w:rPr>
        <w:t>85%</w:t>
      </w:r>
      <w:r w:rsidR="00515922">
        <w:rPr>
          <w:rFonts w:cs="Cordia New"/>
          <w:b/>
          <w:bCs/>
          <w:color w:val="000000" w:themeColor="text1"/>
        </w:rPr>
        <w:t xml:space="preserve"> stake</w:t>
      </w:r>
      <w:r w:rsidRPr="00C244DB">
        <w:rPr>
          <w:rFonts w:cs="Cordia New" w:hint="cs"/>
          <w:b/>
          <w:bCs/>
          <w:color w:val="000000" w:themeColor="text1"/>
        </w:rPr>
        <w:t xml:space="preserve"> in </w:t>
      </w:r>
      <w:proofErr w:type="spellStart"/>
      <w:r w:rsidRPr="00C244DB">
        <w:rPr>
          <w:rFonts w:cs="Cordia New" w:hint="cs"/>
          <w:b/>
          <w:bCs/>
          <w:color w:val="000000" w:themeColor="text1"/>
        </w:rPr>
        <w:t>Bicappa</w:t>
      </w:r>
      <w:proofErr w:type="spellEnd"/>
      <w:r w:rsidRPr="00C244DB">
        <w:rPr>
          <w:rFonts w:cs="Cordia New" w:hint="cs"/>
          <w:b/>
          <w:bCs/>
          <w:color w:val="000000" w:themeColor="text1"/>
        </w:rPr>
        <w:t>, a renowned medical suppl</w:t>
      </w:r>
      <w:r w:rsidR="006F6F79">
        <w:rPr>
          <w:rFonts w:cs="Cordia New"/>
          <w:b/>
          <w:bCs/>
          <w:color w:val="000000" w:themeColor="text1"/>
        </w:rPr>
        <w:t>y</w:t>
      </w:r>
      <w:r w:rsidRPr="00C244DB">
        <w:rPr>
          <w:rFonts w:cs="Cordia New" w:hint="cs"/>
          <w:b/>
          <w:bCs/>
          <w:color w:val="000000" w:themeColor="text1"/>
        </w:rPr>
        <w:t xml:space="preserve"> and labware manufacturer in Italy. This acquisition </w:t>
      </w:r>
      <w:r w:rsidR="00515922">
        <w:rPr>
          <w:rFonts w:cs="Cordia New"/>
          <w:b/>
          <w:bCs/>
          <w:color w:val="000000" w:themeColor="text1"/>
        </w:rPr>
        <w:t>would enable</w:t>
      </w:r>
      <w:r w:rsidRPr="00C244DB">
        <w:rPr>
          <w:rFonts w:cs="Cordia New" w:hint="cs"/>
          <w:b/>
          <w:bCs/>
          <w:color w:val="000000" w:themeColor="text1"/>
        </w:rPr>
        <w:t xml:space="preserve"> </w:t>
      </w:r>
      <w:r w:rsidR="00515922">
        <w:rPr>
          <w:rFonts w:cs="Cordia New"/>
          <w:b/>
          <w:bCs/>
          <w:color w:val="000000" w:themeColor="text1"/>
        </w:rPr>
        <w:t>the</w:t>
      </w:r>
      <w:r w:rsidRPr="00C244DB">
        <w:rPr>
          <w:rFonts w:cs="Cordia New" w:hint="cs"/>
          <w:b/>
          <w:bCs/>
          <w:color w:val="000000" w:themeColor="text1"/>
        </w:rPr>
        <w:t xml:space="preserve"> </w:t>
      </w:r>
      <w:r w:rsidR="00515922">
        <w:rPr>
          <w:rFonts w:cs="Cordia New"/>
          <w:b/>
          <w:bCs/>
          <w:color w:val="000000" w:themeColor="text1"/>
        </w:rPr>
        <w:t>extension of business to the</w:t>
      </w:r>
      <w:r w:rsidRPr="00C244DB">
        <w:rPr>
          <w:rFonts w:cs="Cordia New" w:hint="cs"/>
          <w:b/>
          <w:bCs/>
          <w:color w:val="000000" w:themeColor="text1"/>
        </w:rPr>
        <w:t xml:space="preserve"> scientific equipment market, particularly </w:t>
      </w:r>
      <w:r w:rsidR="00515922">
        <w:rPr>
          <w:rFonts w:cs="Cordia New"/>
          <w:b/>
          <w:bCs/>
          <w:color w:val="000000" w:themeColor="text1"/>
        </w:rPr>
        <w:t>in</w:t>
      </w:r>
      <w:r w:rsidRPr="00C244DB">
        <w:rPr>
          <w:rFonts w:cs="Cordia New" w:hint="cs"/>
          <w:b/>
          <w:bCs/>
          <w:color w:val="000000" w:themeColor="text1"/>
        </w:rPr>
        <w:t xml:space="preserve"> "pipette tips", </w:t>
      </w:r>
      <w:r w:rsidR="00515922">
        <w:rPr>
          <w:rFonts w:cs="Cordia New"/>
          <w:b/>
          <w:bCs/>
          <w:color w:val="000000" w:themeColor="text1"/>
        </w:rPr>
        <w:t>along with</w:t>
      </w:r>
      <w:r w:rsidRPr="00C244DB">
        <w:rPr>
          <w:rFonts w:cs="Cordia New" w:hint="cs"/>
          <w:b/>
          <w:bCs/>
          <w:color w:val="000000" w:themeColor="text1"/>
        </w:rPr>
        <w:t xml:space="preserve"> </w:t>
      </w:r>
      <w:r w:rsidR="00515922">
        <w:rPr>
          <w:rFonts w:cs="Cordia New"/>
          <w:b/>
          <w:bCs/>
          <w:color w:val="000000" w:themeColor="text1"/>
        </w:rPr>
        <w:t>the</w:t>
      </w:r>
      <w:r w:rsidRPr="00C244DB">
        <w:rPr>
          <w:rFonts w:cs="Cordia New" w:hint="cs"/>
          <w:b/>
          <w:bCs/>
          <w:color w:val="000000" w:themeColor="text1"/>
        </w:rPr>
        <w:t xml:space="preserve"> access to cutting-edge manufacturing technology. </w:t>
      </w:r>
      <w:r w:rsidR="00922855">
        <w:rPr>
          <w:rFonts w:cs="Cordia New"/>
          <w:b/>
          <w:bCs/>
          <w:color w:val="000000" w:themeColor="text1"/>
        </w:rPr>
        <w:t>Financial performance</w:t>
      </w:r>
      <w:r w:rsidR="00922855" w:rsidRPr="00C244DB">
        <w:rPr>
          <w:rFonts w:cs="Cordia New" w:hint="cs"/>
          <w:b/>
          <w:bCs/>
          <w:color w:val="000000" w:themeColor="text1"/>
        </w:rPr>
        <w:t xml:space="preserve"> from these </w:t>
      </w:r>
      <w:r w:rsidR="006F6F79">
        <w:rPr>
          <w:rFonts w:cs="Cordia New"/>
          <w:b/>
          <w:bCs/>
          <w:color w:val="000000" w:themeColor="text1"/>
        </w:rPr>
        <w:t>investments</w:t>
      </w:r>
      <w:r w:rsidR="00922855" w:rsidRPr="00C244DB">
        <w:rPr>
          <w:rFonts w:cs="Cordia New" w:hint="cs"/>
          <w:b/>
          <w:bCs/>
          <w:color w:val="000000" w:themeColor="text1"/>
        </w:rPr>
        <w:t xml:space="preserve"> will be consolidated starting November 2023.</w:t>
      </w:r>
    </w:p>
    <w:p w14:paraId="34445028" w14:textId="77777777" w:rsidR="00922855" w:rsidRPr="00C244DB" w:rsidRDefault="00922855" w:rsidP="002E6ACD">
      <w:pPr>
        <w:jc w:val="thaiDistribute"/>
        <w:rPr>
          <w:rFonts w:cs="Cordia New"/>
          <w:color w:val="000000" w:themeColor="text1"/>
        </w:rPr>
      </w:pPr>
    </w:p>
    <w:p w14:paraId="1A7AA946" w14:textId="06B7634D" w:rsidR="00124615" w:rsidRPr="00C244DB" w:rsidRDefault="00124615" w:rsidP="0040153E">
      <w:pPr>
        <w:jc w:val="thaiDistribute"/>
        <w:rPr>
          <w:rFonts w:cs="Cordia New"/>
          <w:color w:val="000000" w:themeColor="text1"/>
        </w:rPr>
      </w:pPr>
      <w:r w:rsidRPr="00C244DB">
        <w:rPr>
          <w:rFonts w:cs="Cordia New" w:hint="cs"/>
          <w:b/>
          <w:bCs/>
          <w:color w:val="000000" w:themeColor="text1"/>
        </w:rPr>
        <w:t xml:space="preserve">Wichan Jitpukdee, Chief Executive Officer of SCG Packaging Public Company Limited </w:t>
      </w:r>
      <w:r w:rsidR="002E6ACD">
        <w:rPr>
          <w:rFonts w:cs="Cordia New"/>
          <w:b/>
          <w:bCs/>
          <w:color w:val="000000" w:themeColor="text1"/>
        </w:rPr>
        <w:t xml:space="preserve">or </w:t>
      </w:r>
      <w:r w:rsidRPr="00C244DB">
        <w:rPr>
          <w:rFonts w:cs="Cordia New" w:hint="cs"/>
          <w:b/>
          <w:bCs/>
          <w:color w:val="000000" w:themeColor="text1"/>
        </w:rPr>
        <w:t>SCGP</w:t>
      </w:r>
      <w:r w:rsidRPr="00C244DB">
        <w:rPr>
          <w:rFonts w:cs="Cordia New" w:hint="cs"/>
          <w:color w:val="000000" w:themeColor="text1"/>
        </w:rPr>
        <w:t xml:space="preserve">, disclosed that </w:t>
      </w:r>
      <w:r w:rsidR="000365A0">
        <w:rPr>
          <w:rFonts w:cs="Cordia New"/>
          <w:color w:val="000000" w:themeColor="text1"/>
        </w:rPr>
        <w:t>the company</w:t>
      </w:r>
      <w:r w:rsidR="006F6F79">
        <w:rPr>
          <w:rFonts w:cs="Cordia New"/>
          <w:color w:val="000000" w:themeColor="text1"/>
        </w:rPr>
        <w:t xml:space="preserve"> has progressed with</w:t>
      </w:r>
      <w:r w:rsidRPr="00C244DB">
        <w:rPr>
          <w:rFonts w:cs="Cordia New" w:hint="cs"/>
          <w:color w:val="000000" w:themeColor="text1"/>
        </w:rPr>
        <w:t xml:space="preserve"> investments in packaging</w:t>
      </w:r>
      <w:r w:rsidR="006F6F79">
        <w:rPr>
          <w:rFonts w:cs="Cordia New"/>
          <w:color w:val="000000" w:themeColor="text1"/>
        </w:rPr>
        <w:t xml:space="preserve"> solution</w:t>
      </w:r>
      <w:r w:rsidR="00F93CA8">
        <w:rPr>
          <w:rFonts w:cs="Cordia New"/>
          <w:color w:val="000000" w:themeColor="text1"/>
        </w:rPr>
        <w:t>s</w:t>
      </w:r>
      <w:r w:rsidRPr="00C244DB">
        <w:rPr>
          <w:rFonts w:cs="Cordia New" w:hint="cs"/>
          <w:color w:val="000000" w:themeColor="text1"/>
        </w:rPr>
        <w:t xml:space="preserve"> businesses and expand</w:t>
      </w:r>
      <w:r w:rsidR="006F6F79">
        <w:rPr>
          <w:rFonts w:cs="Cordia New"/>
          <w:color w:val="000000" w:themeColor="text1"/>
        </w:rPr>
        <w:t>s</w:t>
      </w:r>
      <w:r w:rsidRPr="00C244DB">
        <w:rPr>
          <w:rFonts w:cs="Cordia New" w:hint="cs"/>
          <w:color w:val="000000" w:themeColor="text1"/>
        </w:rPr>
        <w:t xml:space="preserve"> its sales channels to reach new customer segments in high-growth markets. Recently, a merger and partnership (M&amp;P) </w:t>
      </w:r>
      <w:r w:rsidR="006F6F79">
        <w:rPr>
          <w:rFonts w:cs="Cordia New"/>
          <w:color w:val="000000" w:themeColor="text1"/>
        </w:rPr>
        <w:t>was completed</w:t>
      </w:r>
      <w:r w:rsidRPr="00C244DB">
        <w:rPr>
          <w:rFonts w:cs="Cordia New" w:hint="cs"/>
          <w:color w:val="000000" w:themeColor="text1"/>
        </w:rPr>
        <w:t xml:space="preserve"> </w:t>
      </w:r>
      <w:r w:rsidR="006F6F79">
        <w:rPr>
          <w:rFonts w:cs="Cordia New"/>
          <w:color w:val="000000" w:themeColor="text1"/>
        </w:rPr>
        <w:t>for</w:t>
      </w:r>
      <w:r w:rsidRPr="00C244DB">
        <w:rPr>
          <w:rFonts w:cs="Cordia New" w:hint="cs"/>
          <w:color w:val="000000" w:themeColor="text1"/>
        </w:rPr>
        <w:t xml:space="preserve"> 100% stake in </w:t>
      </w:r>
      <w:r w:rsidRPr="00C244DB">
        <w:rPr>
          <w:rFonts w:cs="Cordia New" w:hint="cs"/>
          <w:b/>
          <w:bCs/>
          <w:color w:val="000000" w:themeColor="text1"/>
        </w:rPr>
        <w:t xml:space="preserve">Law Print &amp; Packaging Management Limited </w:t>
      </w:r>
      <w:r w:rsidRPr="00C244DB">
        <w:rPr>
          <w:rFonts w:cs="Cordia New" w:hint="cs"/>
          <w:color w:val="000000" w:themeColor="text1"/>
        </w:rPr>
        <w:t xml:space="preserve">(Law Print), a </w:t>
      </w:r>
      <w:r w:rsidR="002E6ACD">
        <w:rPr>
          <w:rFonts w:cs="Cordia New"/>
          <w:color w:val="000000" w:themeColor="text1"/>
        </w:rPr>
        <w:t>prominent</w:t>
      </w:r>
      <w:r w:rsidRPr="00C244DB">
        <w:rPr>
          <w:rFonts w:cs="Cordia New" w:hint="cs"/>
          <w:color w:val="000000" w:themeColor="text1"/>
        </w:rPr>
        <w:t xml:space="preserve"> packaging solution provider based in Stockport, United Kingdom.</w:t>
      </w:r>
      <w:r w:rsidR="0040153E">
        <w:rPr>
          <w:rFonts w:cs="Cordia New"/>
          <w:color w:val="000000" w:themeColor="text1"/>
        </w:rPr>
        <w:t xml:space="preserve"> </w:t>
      </w:r>
      <w:r w:rsidRPr="00C244DB">
        <w:rPr>
          <w:rFonts w:cs="Cordia New" w:hint="cs"/>
          <w:color w:val="000000" w:themeColor="text1"/>
        </w:rPr>
        <w:t>The transaction was made through SCGP Solutions (Singapore) Pte. Ltd. or SCGPSS, a wholly-owned subsidiary of SCGP. The investment amount for this acquisition is GBP 10.68 million, equivalent to approximately THB 475 million. As of the end of 2022, Law Print recorded revenue of GBP 12.2 million or approximately THB 570 million, with a core net after tax of GBP 2.7 million or approximately THB 125 million. The total assets are valued at GBP 6.5 million or approximately THB 300 million.</w:t>
      </w:r>
    </w:p>
    <w:p w14:paraId="6EBC9647" w14:textId="77777777" w:rsidR="00124615" w:rsidRPr="00C244DB" w:rsidRDefault="00124615" w:rsidP="002E6ACD">
      <w:pPr>
        <w:jc w:val="thaiDistribute"/>
        <w:rPr>
          <w:rFonts w:cs="Cordia New"/>
          <w:color w:val="000000" w:themeColor="text1"/>
        </w:rPr>
      </w:pPr>
    </w:p>
    <w:p w14:paraId="53DE164E" w14:textId="094CC53A" w:rsidR="00124615" w:rsidRPr="00C244DB" w:rsidRDefault="00124615" w:rsidP="002E6ACD">
      <w:pPr>
        <w:jc w:val="thaiDistribute"/>
        <w:rPr>
          <w:rFonts w:cs="Cordia New"/>
          <w:color w:val="000000" w:themeColor="text1"/>
        </w:rPr>
      </w:pPr>
      <w:r w:rsidRPr="00C244DB">
        <w:rPr>
          <w:rFonts w:cs="Cordia New" w:hint="cs"/>
          <w:color w:val="000000" w:themeColor="text1"/>
        </w:rPr>
        <w:t xml:space="preserve">Law Print </w:t>
      </w:r>
      <w:r w:rsidR="002E6ACD">
        <w:rPr>
          <w:rFonts w:cs="Cordia New"/>
          <w:color w:val="000000" w:themeColor="text1"/>
        </w:rPr>
        <w:t>offers</w:t>
      </w:r>
      <w:r w:rsidRPr="00C244DB">
        <w:rPr>
          <w:rFonts w:cs="Cordia New" w:hint="cs"/>
          <w:color w:val="000000" w:themeColor="text1"/>
        </w:rPr>
        <w:t xml:space="preserve"> extensive packaging solutions</w:t>
      </w:r>
      <w:r w:rsidR="002E6ACD">
        <w:rPr>
          <w:rFonts w:cs="Cordia New"/>
          <w:color w:val="000000" w:themeColor="text1"/>
        </w:rPr>
        <w:t xml:space="preserve"> services</w:t>
      </w:r>
      <w:r w:rsidRPr="00C244DB">
        <w:rPr>
          <w:rFonts w:cs="Cordia New" w:hint="cs"/>
          <w:color w:val="000000" w:themeColor="text1"/>
        </w:rPr>
        <w:t xml:space="preserve"> ranging from design, printing, and quality assurance</w:t>
      </w:r>
      <w:r w:rsidR="00076E68">
        <w:rPr>
          <w:rFonts w:cs="Cordia New"/>
          <w:color w:val="000000" w:themeColor="text1"/>
        </w:rPr>
        <w:t xml:space="preserve"> through</w:t>
      </w:r>
      <w:r w:rsidR="00E40FF6">
        <w:rPr>
          <w:rFonts w:cs="Cordia New"/>
          <w:color w:val="000000" w:themeColor="text1"/>
        </w:rPr>
        <w:t xml:space="preserve"> </w:t>
      </w:r>
      <w:r w:rsidRPr="00C244DB">
        <w:rPr>
          <w:rFonts w:cs="Cordia New" w:hint="cs"/>
          <w:color w:val="000000" w:themeColor="text1"/>
        </w:rPr>
        <w:t>international logistics management</w:t>
      </w:r>
      <w:r w:rsidR="00076E68">
        <w:rPr>
          <w:rFonts w:cs="Cordia New"/>
          <w:color w:val="000000" w:themeColor="text1"/>
        </w:rPr>
        <w:t xml:space="preserve">, </w:t>
      </w:r>
      <w:r w:rsidR="002E6ACD">
        <w:rPr>
          <w:rFonts w:cs="Cordia New"/>
          <w:color w:val="000000" w:themeColor="text1"/>
        </w:rPr>
        <w:t>with network of accredited packaging manufacturers and suppliers</w:t>
      </w:r>
      <w:r w:rsidR="00076E68">
        <w:rPr>
          <w:rFonts w:cs="Cordia New"/>
          <w:color w:val="000000" w:themeColor="text1"/>
        </w:rPr>
        <w:t xml:space="preserve">. </w:t>
      </w:r>
      <w:r w:rsidR="00076E68" w:rsidRPr="00076E68">
        <w:rPr>
          <w:rFonts w:cs="Cordia New"/>
          <w:color w:val="000000" w:themeColor="text1"/>
        </w:rPr>
        <w:t>Law Prints’ key capabilities are dedicated to cater</w:t>
      </w:r>
      <w:r w:rsidR="00E40FF6">
        <w:rPr>
          <w:rFonts w:cs="Cordia New"/>
          <w:color w:val="000000" w:themeColor="text1"/>
        </w:rPr>
        <w:t>ing</w:t>
      </w:r>
      <w:r w:rsidR="00076E68" w:rsidRPr="00076E68">
        <w:rPr>
          <w:rFonts w:cs="Cordia New"/>
          <w:color w:val="000000" w:themeColor="text1"/>
        </w:rPr>
        <w:t xml:space="preserve"> the needs of customers, especially in pet food industry, with detailed analysis for in-depth understanding of the evolving packaging requirements.</w:t>
      </w:r>
      <w:r w:rsidR="002E6ACD">
        <w:rPr>
          <w:rFonts w:cs="Cordia New"/>
          <w:color w:val="000000" w:themeColor="text1"/>
        </w:rPr>
        <w:t xml:space="preserve"> Law Print</w:t>
      </w:r>
      <w:r w:rsidR="00BF2646">
        <w:rPr>
          <w:rFonts w:cs="Cordia New"/>
          <w:color w:val="000000" w:themeColor="text1"/>
        </w:rPr>
        <w:t xml:space="preserve"> effectively fu</w:t>
      </w:r>
      <w:r w:rsidR="00D1767B">
        <w:rPr>
          <w:rFonts w:cs="Cordia New"/>
          <w:color w:val="000000" w:themeColor="text1"/>
        </w:rPr>
        <w:t>l</w:t>
      </w:r>
      <w:r w:rsidR="00BF2646">
        <w:rPr>
          <w:rFonts w:cs="Cordia New"/>
          <w:color w:val="000000" w:themeColor="text1"/>
        </w:rPr>
        <w:t>fi</w:t>
      </w:r>
      <w:r w:rsidR="00D1767B">
        <w:rPr>
          <w:rFonts w:cs="Cordia New"/>
          <w:color w:val="000000" w:themeColor="text1"/>
        </w:rPr>
        <w:t>l</w:t>
      </w:r>
      <w:r w:rsidR="00BF2646">
        <w:rPr>
          <w:rFonts w:cs="Cordia New"/>
          <w:color w:val="000000" w:themeColor="text1"/>
        </w:rPr>
        <w:t>ls clients’ demands and connects them with high-quality flexible packaging suppliers including the sourci</w:t>
      </w:r>
      <w:r w:rsidR="00D1767B">
        <w:rPr>
          <w:rFonts w:cs="Cordia New"/>
          <w:color w:val="000000" w:themeColor="text1"/>
        </w:rPr>
        <w:t>n</w:t>
      </w:r>
      <w:r w:rsidR="00BF2646">
        <w:rPr>
          <w:rFonts w:cs="Cordia New"/>
          <w:color w:val="000000" w:themeColor="text1"/>
        </w:rPr>
        <w:t>g of SCGP flexible pack</w:t>
      </w:r>
      <w:r w:rsidR="00D1767B">
        <w:rPr>
          <w:rFonts w:cs="Cordia New"/>
          <w:color w:val="000000" w:themeColor="text1"/>
        </w:rPr>
        <w:t>a</w:t>
      </w:r>
      <w:r w:rsidR="00BF2646">
        <w:rPr>
          <w:rFonts w:cs="Cordia New"/>
          <w:color w:val="000000" w:themeColor="text1"/>
        </w:rPr>
        <w:t>ging products for UK &amp; European clients.</w:t>
      </w:r>
    </w:p>
    <w:p w14:paraId="0A0A9990" w14:textId="77777777" w:rsidR="00124615" w:rsidRPr="00C244DB" w:rsidRDefault="00124615" w:rsidP="002E6ACD">
      <w:pPr>
        <w:jc w:val="thaiDistribute"/>
        <w:rPr>
          <w:rFonts w:cs="Cordia New"/>
          <w:color w:val="000000" w:themeColor="text1"/>
        </w:rPr>
      </w:pPr>
      <w:r w:rsidRPr="00C244DB">
        <w:rPr>
          <w:rFonts w:cs="Cordia New" w:hint="cs"/>
          <w:color w:val="000000" w:themeColor="text1"/>
        </w:rPr>
        <w:t xml:space="preserve"> </w:t>
      </w:r>
    </w:p>
    <w:p w14:paraId="53B1DA04" w14:textId="15680898" w:rsidR="00124615" w:rsidRPr="00C244DB" w:rsidRDefault="00124615" w:rsidP="002E6ACD">
      <w:pPr>
        <w:jc w:val="thaiDistribute"/>
        <w:rPr>
          <w:rFonts w:cs="Cordia New"/>
          <w:color w:val="000000" w:themeColor="text1"/>
        </w:rPr>
      </w:pPr>
      <w:r w:rsidRPr="00C244DB">
        <w:rPr>
          <w:rFonts w:cs="Cordia New" w:hint="cs"/>
          <w:color w:val="000000" w:themeColor="text1"/>
        </w:rPr>
        <w:t>Simultaneously, SCGP has broadened its investments in the medical supply business</w:t>
      </w:r>
      <w:r w:rsidR="00076E68">
        <w:rPr>
          <w:rFonts w:cs="Cordia New"/>
          <w:color w:val="000000" w:themeColor="text1"/>
        </w:rPr>
        <w:t xml:space="preserve"> while also strengthen its</w:t>
      </w:r>
      <w:r w:rsidRPr="00C244DB">
        <w:rPr>
          <w:rFonts w:cs="Cordia New" w:hint="cs"/>
          <w:color w:val="000000" w:themeColor="text1"/>
        </w:rPr>
        <w:t xml:space="preserve"> sales channels. In this regard, SCGP has entered into an agreement to acquire 85% stake in </w:t>
      </w:r>
      <w:proofErr w:type="spellStart"/>
      <w:r w:rsidRPr="00C244DB">
        <w:rPr>
          <w:rFonts w:cs="Cordia New" w:hint="cs"/>
          <w:b/>
          <w:bCs/>
          <w:color w:val="000000" w:themeColor="text1"/>
        </w:rPr>
        <w:t>Bicappa</w:t>
      </w:r>
      <w:proofErr w:type="spellEnd"/>
      <w:r w:rsidRPr="00C244DB">
        <w:rPr>
          <w:rFonts w:cs="Cordia New" w:hint="cs"/>
          <w:b/>
          <w:bCs/>
          <w:color w:val="000000" w:themeColor="text1"/>
        </w:rPr>
        <w:t xml:space="preserve"> Lab </w:t>
      </w:r>
      <w:proofErr w:type="spellStart"/>
      <w:r w:rsidRPr="00C244DB">
        <w:rPr>
          <w:rFonts w:cs="Cordia New" w:hint="cs"/>
          <w:b/>
          <w:bCs/>
          <w:color w:val="000000" w:themeColor="text1"/>
        </w:rPr>
        <w:t>S.r.L</w:t>
      </w:r>
      <w:proofErr w:type="spellEnd"/>
      <w:r w:rsidRPr="00C244DB">
        <w:rPr>
          <w:rFonts w:cs="Cordia New" w:hint="cs"/>
          <w:b/>
          <w:bCs/>
          <w:color w:val="000000" w:themeColor="text1"/>
        </w:rPr>
        <w:t xml:space="preserve">., </w:t>
      </w:r>
      <w:r w:rsidRPr="00C244DB">
        <w:rPr>
          <w:rFonts w:cs="Cordia New" w:hint="cs"/>
          <w:color w:val="000000" w:themeColor="text1"/>
        </w:rPr>
        <w:t xml:space="preserve">or Bicappa. Based in </w:t>
      </w:r>
      <w:proofErr w:type="spellStart"/>
      <w:r w:rsidRPr="00C244DB">
        <w:rPr>
          <w:rFonts w:cs="Cordia New" w:hint="cs"/>
          <w:color w:val="000000" w:themeColor="text1"/>
        </w:rPr>
        <w:t>Roletto</w:t>
      </w:r>
      <w:proofErr w:type="spellEnd"/>
      <w:r w:rsidRPr="00C244DB">
        <w:rPr>
          <w:rFonts w:cs="Cordia New" w:hint="cs"/>
          <w:color w:val="000000" w:themeColor="text1"/>
        </w:rPr>
        <w:t xml:space="preserve">, Italy, </w:t>
      </w:r>
      <w:proofErr w:type="spellStart"/>
      <w:r w:rsidRPr="00C244DB">
        <w:rPr>
          <w:rFonts w:cs="Cordia New" w:hint="cs"/>
          <w:color w:val="000000" w:themeColor="text1"/>
        </w:rPr>
        <w:t>Bicappa</w:t>
      </w:r>
      <w:proofErr w:type="spellEnd"/>
      <w:r w:rsidR="00076E68" w:rsidRPr="00C244DB">
        <w:rPr>
          <w:rFonts w:cs="Cordia New" w:hint="cs"/>
          <w:color w:val="000000" w:themeColor="text1"/>
        </w:rPr>
        <w:t xml:space="preserve"> </w:t>
      </w:r>
      <w:r w:rsidRPr="00C244DB">
        <w:rPr>
          <w:rFonts w:cs="Cordia New" w:hint="cs"/>
          <w:color w:val="000000" w:themeColor="text1"/>
        </w:rPr>
        <w:t xml:space="preserve">is a </w:t>
      </w:r>
      <w:proofErr w:type="gramStart"/>
      <w:r w:rsidRPr="00C244DB">
        <w:rPr>
          <w:rFonts w:cs="Cordia New" w:hint="cs"/>
          <w:color w:val="000000" w:themeColor="text1"/>
        </w:rPr>
        <w:t>renowned medical suppl</w:t>
      </w:r>
      <w:r w:rsidR="00BF2646">
        <w:rPr>
          <w:rFonts w:cs="Cordia New"/>
          <w:color w:val="000000" w:themeColor="text1"/>
        </w:rPr>
        <w:t>ies</w:t>
      </w:r>
      <w:proofErr w:type="gramEnd"/>
      <w:r w:rsidRPr="00C244DB">
        <w:rPr>
          <w:rFonts w:cs="Cordia New" w:hint="cs"/>
          <w:color w:val="000000" w:themeColor="text1"/>
        </w:rPr>
        <w:t xml:space="preserve"> and labware manufacturer </w:t>
      </w:r>
      <w:r w:rsidR="00076E68">
        <w:rPr>
          <w:rFonts w:cs="Cordia New"/>
          <w:color w:val="000000" w:themeColor="text1"/>
        </w:rPr>
        <w:t xml:space="preserve">in Europe, </w:t>
      </w:r>
      <w:r w:rsidRPr="00C244DB">
        <w:rPr>
          <w:rFonts w:cs="Cordia New" w:hint="cs"/>
          <w:color w:val="000000" w:themeColor="text1"/>
        </w:rPr>
        <w:t>specializing in pipette tips</w:t>
      </w:r>
      <w:r w:rsidR="00076E68">
        <w:rPr>
          <w:rFonts w:cs="Cordia New"/>
          <w:color w:val="000000" w:themeColor="text1"/>
        </w:rPr>
        <w:t>.</w:t>
      </w:r>
      <w:r w:rsidRPr="00C244DB">
        <w:rPr>
          <w:rFonts w:cs="Cordia New" w:hint="cs"/>
          <w:color w:val="000000" w:themeColor="text1"/>
        </w:rPr>
        <w:t xml:space="preserve"> This acquisition, valued at EUR 3.23 million or approximately THB </w:t>
      </w:r>
      <w:r w:rsidR="00BF2646">
        <w:rPr>
          <w:rFonts w:cs="Cordia New"/>
          <w:color w:val="000000" w:themeColor="text1"/>
        </w:rPr>
        <w:t>125</w:t>
      </w:r>
      <w:r w:rsidRPr="00C244DB">
        <w:rPr>
          <w:rFonts w:cs="Cordia New" w:hint="cs"/>
          <w:color w:val="000000" w:themeColor="text1"/>
        </w:rPr>
        <w:t xml:space="preserve"> million, is made through Deltalab, S.L. (</w:t>
      </w:r>
      <w:proofErr w:type="spellStart"/>
      <w:r w:rsidRPr="00C244DB">
        <w:rPr>
          <w:rFonts w:cs="Cordia New" w:hint="cs"/>
          <w:color w:val="000000" w:themeColor="text1"/>
        </w:rPr>
        <w:t>Deltalab</w:t>
      </w:r>
      <w:proofErr w:type="spellEnd"/>
      <w:r w:rsidRPr="00C244DB">
        <w:rPr>
          <w:rFonts w:cs="Cordia New" w:hint="cs"/>
          <w:color w:val="000000" w:themeColor="text1"/>
        </w:rPr>
        <w:t>),</w:t>
      </w:r>
      <w:r w:rsidR="00076E68">
        <w:rPr>
          <w:rFonts w:cs="Cordia New"/>
          <w:color w:val="000000" w:themeColor="text1"/>
        </w:rPr>
        <w:t xml:space="preserve"> an</w:t>
      </w:r>
      <w:r w:rsidRPr="00C244DB">
        <w:rPr>
          <w:rFonts w:cs="Cordia New" w:hint="cs"/>
          <w:color w:val="000000" w:themeColor="text1"/>
        </w:rPr>
        <w:t xml:space="preserve"> 85% owned subsidiary of SCGP. For the </w:t>
      </w:r>
      <w:r w:rsidR="00BF2646">
        <w:rPr>
          <w:rFonts w:cs="Cordia New"/>
          <w:color w:val="000000" w:themeColor="text1"/>
        </w:rPr>
        <w:t>last twelve months ending</w:t>
      </w:r>
      <w:r w:rsidRPr="00C244DB">
        <w:rPr>
          <w:rFonts w:cs="Cordia New" w:hint="cs"/>
          <w:color w:val="000000" w:themeColor="text1"/>
        </w:rPr>
        <w:t xml:space="preserve"> 30 June 2023, Bicappa recorded </w:t>
      </w:r>
      <w:r w:rsidRPr="00C244DB">
        <w:rPr>
          <w:rFonts w:cs="Cordia New" w:hint="cs"/>
          <w:color w:val="000000" w:themeColor="text1"/>
        </w:rPr>
        <w:lastRenderedPageBreak/>
        <w:t>revenue of EUR 3 million, approximately THB 115 million, core profit after tax of EUR 0.62 million or approximately THB 23.5 million, and total assets worth EUR 2.4 million or approximately THB 90 million.</w:t>
      </w:r>
    </w:p>
    <w:p w14:paraId="6905A7D6" w14:textId="77777777" w:rsidR="00124615" w:rsidRPr="00C244DB" w:rsidRDefault="00124615" w:rsidP="002E6ACD">
      <w:pPr>
        <w:jc w:val="thaiDistribute"/>
        <w:rPr>
          <w:rFonts w:cs="Cordia New"/>
          <w:color w:val="000000" w:themeColor="text1"/>
        </w:rPr>
      </w:pPr>
    </w:p>
    <w:p w14:paraId="1904BB86" w14:textId="6136FBC3" w:rsidR="00124615" w:rsidRPr="00C244DB" w:rsidRDefault="00124615" w:rsidP="002E6ACD">
      <w:pPr>
        <w:jc w:val="thaiDistribute"/>
        <w:rPr>
          <w:rFonts w:cs="Cordia New"/>
          <w:color w:val="000000" w:themeColor="text1"/>
        </w:rPr>
      </w:pPr>
      <w:r w:rsidRPr="00C244DB">
        <w:rPr>
          <w:rFonts w:cs="Cordia New" w:hint="cs"/>
          <w:color w:val="000000" w:themeColor="text1"/>
        </w:rPr>
        <w:t xml:space="preserve">Bicappa is one of the major-size manufacturers of pipette tips in Europe. The company </w:t>
      </w:r>
      <w:r w:rsidR="00232C6A">
        <w:rPr>
          <w:rFonts w:cs="Cordia New"/>
          <w:color w:val="000000" w:themeColor="text1"/>
        </w:rPr>
        <w:t>poses with</w:t>
      </w:r>
      <w:r w:rsidRPr="00C244DB">
        <w:rPr>
          <w:rFonts w:cs="Cordia New" w:hint="cs"/>
          <w:color w:val="000000" w:themeColor="text1"/>
        </w:rPr>
        <w:t xml:space="preserve"> automated production and precision mold designs. This investment will enable Deltalab to promptly augment its pipette tips production capacity and gain access to</w:t>
      </w:r>
      <w:r w:rsidR="00232C6A">
        <w:rPr>
          <w:rFonts w:cs="Cordia New"/>
          <w:color w:val="000000" w:themeColor="text1"/>
        </w:rPr>
        <w:t xml:space="preserve"> the </w:t>
      </w:r>
      <w:r w:rsidR="00232C6A" w:rsidRPr="00232C6A">
        <w:rPr>
          <w:rFonts w:cs="Cordia New"/>
          <w:color w:val="000000" w:themeColor="text1"/>
        </w:rPr>
        <w:t>technology</w:t>
      </w:r>
      <w:r w:rsidR="00232C6A">
        <w:rPr>
          <w:rFonts w:cs="Cordia New"/>
          <w:color w:val="000000" w:themeColor="text1"/>
        </w:rPr>
        <w:t xml:space="preserve"> and design of</w:t>
      </w:r>
      <w:r w:rsidRPr="00C244DB">
        <w:rPr>
          <w:rFonts w:cs="Cordia New" w:hint="cs"/>
          <w:color w:val="000000" w:themeColor="text1"/>
        </w:rPr>
        <w:t xml:space="preserve"> </w:t>
      </w:r>
      <w:r w:rsidR="00232C6A">
        <w:rPr>
          <w:rFonts w:cs="Cordia New"/>
          <w:color w:val="000000" w:themeColor="text1"/>
        </w:rPr>
        <w:t>injection mold</w:t>
      </w:r>
      <w:r w:rsidRPr="00C244DB">
        <w:rPr>
          <w:rFonts w:cs="Cordia New" w:hint="cs"/>
          <w:color w:val="000000" w:themeColor="text1"/>
        </w:rPr>
        <w:t xml:space="preserve"> for auto-pipetting</w:t>
      </w:r>
      <w:r w:rsidR="00232C6A">
        <w:rPr>
          <w:rFonts w:cs="Cordia New"/>
          <w:color w:val="000000" w:themeColor="text1"/>
        </w:rPr>
        <w:t xml:space="preserve"> with high precision</w:t>
      </w:r>
      <w:r w:rsidRPr="00C244DB">
        <w:rPr>
          <w:rFonts w:cs="Cordia New" w:hint="cs"/>
          <w:color w:val="000000" w:themeColor="text1"/>
        </w:rPr>
        <w:t xml:space="preserve">. Furthermore, </w:t>
      </w:r>
      <w:r w:rsidR="00232C6A">
        <w:rPr>
          <w:rFonts w:cs="Cordia New"/>
          <w:color w:val="000000" w:themeColor="text1"/>
        </w:rPr>
        <w:t xml:space="preserve">this investment also represents a potential </w:t>
      </w:r>
      <w:r w:rsidRPr="00C244DB">
        <w:rPr>
          <w:rFonts w:cs="Cordia New" w:hint="cs"/>
          <w:color w:val="000000" w:themeColor="text1"/>
        </w:rPr>
        <w:t xml:space="preserve">expansion into other SCGP ventures in ASEAN </w:t>
      </w:r>
      <w:r w:rsidR="00232C6A">
        <w:rPr>
          <w:rFonts w:cs="Cordia New"/>
          <w:color w:val="000000" w:themeColor="text1"/>
        </w:rPr>
        <w:t>to</w:t>
      </w:r>
      <w:r w:rsidRPr="00C244DB">
        <w:rPr>
          <w:rFonts w:cs="Cordia New" w:hint="cs"/>
          <w:color w:val="000000" w:themeColor="text1"/>
        </w:rPr>
        <w:t xml:space="preserve"> foster future growth in the medical supply </w:t>
      </w:r>
      <w:r w:rsidR="00232C6A">
        <w:rPr>
          <w:rFonts w:cs="Cordia New"/>
          <w:color w:val="000000" w:themeColor="text1"/>
        </w:rPr>
        <w:t>business</w:t>
      </w:r>
      <w:r w:rsidRPr="00C244DB">
        <w:rPr>
          <w:rFonts w:cs="Cordia New" w:hint="cs"/>
          <w:color w:val="000000" w:themeColor="text1"/>
        </w:rPr>
        <w:t>.</w:t>
      </w:r>
    </w:p>
    <w:p w14:paraId="659AC40B" w14:textId="77777777" w:rsidR="00124615" w:rsidRPr="00C244DB" w:rsidRDefault="00124615" w:rsidP="002E6ACD">
      <w:pPr>
        <w:jc w:val="thaiDistribute"/>
        <w:rPr>
          <w:rFonts w:cs="Cordia New"/>
          <w:color w:val="000000" w:themeColor="text1"/>
        </w:rPr>
      </w:pPr>
    </w:p>
    <w:p w14:paraId="7D5FB4F5" w14:textId="2A79C36C" w:rsidR="00124615" w:rsidRPr="00C244DB" w:rsidRDefault="00124615" w:rsidP="002E6ACD">
      <w:pPr>
        <w:jc w:val="thaiDistribute"/>
        <w:rPr>
          <w:rFonts w:cs="Cordia New"/>
          <w:color w:val="000000" w:themeColor="text1"/>
        </w:rPr>
      </w:pPr>
      <w:r w:rsidRPr="00C244DB">
        <w:rPr>
          <w:rFonts w:cs="Cordia New" w:hint="cs"/>
          <w:color w:val="000000" w:themeColor="text1"/>
        </w:rPr>
        <w:t xml:space="preserve">"SCGP </w:t>
      </w:r>
      <w:r w:rsidR="00232C6A">
        <w:rPr>
          <w:rFonts w:cs="Cordia New"/>
          <w:color w:val="000000" w:themeColor="text1"/>
        </w:rPr>
        <w:t>move</w:t>
      </w:r>
      <w:r w:rsidR="00292116">
        <w:rPr>
          <w:rFonts w:cs="Cordia New"/>
          <w:color w:val="000000" w:themeColor="text1"/>
        </w:rPr>
        <w:t>s forward with strategic expansion for</w:t>
      </w:r>
      <w:r w:rsidRPr="00C244DB">
        <w:rPr>
          <w:rFonts w:cs="Cordia New" w:hint="cs"/>
          <w:color w:val="000000" w:themeColor="text1"/>
        </w:rPr>
        <w:t xml:space="preserve"> quality growth. </w:t>
      </w:r>
      <w:r w:rsidR="00292116">
        <w:rPr>
          <w:rFonts w:cs="Cordia New"/>
          <w:color w:val="000000" w:themeColor="text1"/>
        </w:rPr>
        <w:t>These</w:t>
      </w:r>
      <w:r w:rsidRPr="00C244DB">
        <w:rPr>
          <w:rFonts w:cs="Cordia New" w:hint="cs"/>
          <w:color w:val="000000" w:themeColor="text1"/>
        </w:rPr>
        <w:t xml:space="preserve"> investment</w:t>
      </w:r>
      <w:r w:rsidR="00292116">
        <w:rPr>
          <w:rFonts w:cs="Cordia New"/>
          <w:color w:val="000000" w:themeColor="text1"/>
        </w:rPr>
        <w:t>s</w:t>
      </w:r>
      <w:r w:rsidRPr="00C244DB">
        <w:rPr>
          <w:rFonts w:cs="Cordia New" w:hint="cs"/>
          <w:color w:val="000000" w:themeColor="text1"/>
        </w:rPr>
        <w:t xml:space="preserve"> in </w:t>
      </w:r>
      <w:r w:rsidR="00292116">
        <w:rPr>
          <w:rFonts w:cs="Cordia New"/>
          <w:color w:val="000000" w:themeColor="text1"/>
        </w:rPr>
        <w:t>the comprehensive</w:t>
      </w:r>
      <w:r w:rsidRPr="00C244DB">
        <w:rPr>
          <w:rFonts w:cs="Cordia New" w:hint="cs"/>
          <w:color w:val="000000" w:themeColor="text1"/>
        </w:rPr>
        <w:t xml:space="preserve"> packaging</w:t>
      </w:r>
      <w:r w:rsidR="00292116">
        <w:rPr>
          <w:rFonts w:cs="Cordia New"/>
          <w:color w:val="000000" w:themeColor="text1"/>
        </w:rPr>
        <w:t xml:space="preserve"> solution </w:t>
      </w:r>
      <w:r w:rsidRPr="00C244DB">
        <w:rPr>
          <w:rFonts w:cs="Cordia New" w:hint="cs"/>
          <w:color w:val="000000" w:themeColor="text1"/>
        </w:rPr>
        <w:t>will amplify our sales channels and broaden our packaging business into the global market. Venturing into the medical supply sector will further solidify our growth potential</w:t>
      </w:r>
      <w:r w:rsidR="00292116">
        <w:rPr>
          <w:rFonts w:cs="Cordia New"/>
          <w:color w:val="000000" w:themeColor="text1"/>
        </w:rPr>
        <w:t xml:space="preserve"> with the </w:t>
      </w:r>
      <w:r w:rsidRPr="00C244DB">
        <w:rPr>
          <w:rFonts w:cs="Cordia New" w:hint="cs"/>
          <w:color w:val="000000" w:themeColor="text1"/>
        </w:rPr>
        <w:t xml:space="preserve">widening customer base, </w:t>
      </w:r>
      <w:r w:rsidR="00292116">
        <w:rPr>
          <w:rFonts w:cs="Cordia New"/>
          <w:color w:val="000000" w:themeColor="text1"/>
        </w:rPr>
        <w:t>augment</w:t>
      </w:r>
      <w:r w:rsidRPr="00C244DB">
        <w:rPr>
          <w:rFonts w:cs="Cordia New" w:hint="cs"/>
          <w:color w:val="000000" w:themeColor="text1"/>
        </w:rPr>
        <w:t xml:space="preserve"> production capabilities, and </w:t>
      </w:r>
      <w:r w:rsidR="00292116">
        <w:rPr>
          <w:rFonts w:cs="Cordia New"/>
          <w:color w:val="000000" w:themeColor="text1"/>
        </w:rPr>
        <w:t>enhance</w:t>
      </w:r>
      <w:r w:rsidRPr="00C244DB">
        <w:rPr>
          <w:rFonts w:cs="Cordia New" w:hint="cs"/>
          <w:color w:val="000000" w:themeColor="text1"/>
        </w:rPr>
        <w:t xml:space="preserve"> our business </w:t>
      </w:r>
      <w:r w:rsidR="00292116">
        <w:rPr>
          <w:rFonts w:cs="Cordia New"/>
          <w:color w:val="000000" w:themeColor="text1"/>
        </w:rPr>
        <w:t>throughout</w:t>
      </w:r>
      <w:r w:rsidRPr="00C244DB">
        <w:rPr>
          <w:rFonts w:cs="Cordia New" w:hint="cs"/>
          <w:color w:val="000000" w:themeColor="text1"/>
        </w:rPr>
        <w:t xml:space="preserve"> the entire value chain</w:t>
      </w:r>
      <w:r w:rsidR="0040153E">
        <w:rPr>
          <w:rFonts w:cs="Cordia New"/>
          <w:color w:val="000000" w:themeColor="text1"/>
        </w:rPr>
        <w:t xml:space="preserve">. The </w:t>
      </w:r>
      <w:r w:rsidR="0040153E" w:rsidRPr="0040153E">
        <w:rPr>
          <w:rFonts w:cs="Cordia New"/>
          <w:color w:val="000000" w:themeColor="text1"/>
        </w:rPr>
        <w:t>financial performance</w:t>
      </w:r>
      <w:r w:rsidR="0040153E">
        <w:rPr>
          <w:rFonts w:cs="Cordia New"/>
          <w:color w:val="000000" w:themeColor="text1"/>
        </w:rPr>
        <w:t xml:space="preserve"> of</w:t>
      </w:r>
      <w:r w:rsidR="00292116">
        <w:rPr>
          <w:rFonts w:cs="Cordia New"/>
          <w:color w:val="000000" w:themeColor="text1"/>
        </w:rPr>
        <w:t xml:space="preserve"> these</w:t>
      </w:r>
      <w:r w:rsidR="0040153E">
        <w:rPr>
          <w:rFonts w:cs="Cordia New"/>
          <w:color w:val="000000" w:themeColor="text1"/>
        </w:rPr>
        <w:t xml:space="preserve"> 2 deals</w:t>
      </w:r>
      <w:r w:rsidR="0040153E" w:rsidRPr="0040153E">
        <w:rPr>
          <w:rFonts w:cs="Cordia New"/>
          <w:color w:val="000000" w:themeColor="text1"/>
        </w:rPr>
        <w:t xml:space="preserve"> will be consolidated from November 2023 onwards.</w:t>
      </w:r>
      <w:r w:rsidRPr="00C244DB">
        <w:rPr>
          <w:rFonts w:cs="Cordia New" w:hint="cs"/>
          <w:color w:val="000000" w:themeColor="text1"/>
        </w:rPr>
        <w:t>" said Wichan.</w:t>
      </w:r>
    </w:p>
    <w:p w14:paraId="3E87F255" w14:textId="77777777" w:rsidR="00124615" w:rsidRPr="00124615" w:rsidRDefault="00124615" w:rsidP="002E6ACD">
      <w:pPr>
        <w:jc w:val="thaiDistribute"/>
        <w:rPr>
          <w:rFonts w:cs="Cordia New"/>
          <w:color w:val="000000" w:themeColor="text1"/>
        </w:rPr>
      </w:pPr>
    </w:p>
    <w:p w14:paraId="006881B2" w14:textId="77777777" w:rsidR="00124615" w:rsidRPr="00C244DB" w:rsidRDefault="00124615" w:rsidP="00BF2646">
      <w:pPr>
        <w:jc w:val="center"/>
        <w:rPr>
          <w:rFonts w:eastAsia="Calibri" w:cs="Cordia New"/>
        </w:rPr>
      </w:pPr>
      <w:r w:rsidRPr="00C244DB">
        <w:rPr>
          <w:rFonts w:eastAsia="Calibri" w:cs="Cordia New"/>
          <w:cs/>
        </w:rPr>
        <w:t>****************************************</w:t>
      </w:r>
    </w:p>
    <w:p w14:paraId="444442D6" w14:textId="77777777" w:rsidR="00124615" w:rsidRPr="00C244DB" w:rsidRDefault="00124615" w:rsidP="002E6ACD">
      <w:pPr>
        <w:jc w:val="thaiDistribute"/>
        <w:rPr>
          <w:rFonts w:cs="Cordia New"/>
          <w:color w:val="000000"/>
          <w:szCs w:val="24"/>
        </w:rPr>
      </w:pPr>
    </w:p>
    <w:p w14:paraId="09C4D5ED" w14:textId="77777777" w:rsidR="00124615" w:rsidRPr="00C244DB" w:rsidRDefault="00124615" w:rsidP="002E6ACD">
      <w:pPr>
        <w:jc w:val="thaiDistribute"/>
        <w:rPr>
          <w:rFonts w:cs="Cordia New"/>
          <w:color w:val="000000"/>
          <w:sz w:val="20"/>
          <w:szCs w:val="20"/>
        </w:rPr>
      </w:pPr>
      <w:r w:rsidRPr="00C244DB">
        <w:rPr>
          <w:rFonts w:cs="Cordia New" w:hint="cs"/>
          <w:color w:val="000000"/>
          <w:sz w:val="20"/>
          <w:szCs w:val="20"/>
        </w:rPr>
        <w:t>Distributed by MT Multimedia Co., Ltd. (on behalf of SCGP)</w:t>
      </w:r>
    </w:p>
    <w:p w14:paraId="5F4FA037" w14:textId="77777777" w:rsidR="00124615" w:rsidRPr="00C244DB" w:rsidRDefault="00124615" w:rsidP="002E6ACD">
      <w:pPr>
        <w:jc w:val="thaiDistribute"/>
        <w:rPr>
          <w:rFonts w:cs="Cordia New"/>
          <w:color w:val="000000"/>
          <w:sz w:val="20"/>
          <w:szCs w:val="20"/>
        </w:rPr>
      </w:pPr>
      <w:r w:rsidRPr="00C244DB">
        <w:rPr>
          <w:rFonts w:cs="Cordia New" w:hint="cs"/>
          <w:color w:val="000000"/>
          <w:sz w:val="20"/>
          <w:szCs w:val="20"/>
        </w:rPr>
        <w:t>For more information, please contact: Thiyaporn Sriadunphan (Dah) Tel. 087 556 6974 E-mail: thiyaporn.s@mtmultimedia.com</w:t>
      </w:r>
    </w:p>
    <w:p w14:paraId="0CC243E3" w14:textId="77777777" w:rsidR="00124615" w:rsidRPr="00C244DB" w:rsidRDefault="00124615" w:rsidP="002E6ACD">
      <w:pPr>
        <w:jc w:val="thaiDistribute"/>
        <w:rPr>
          <w:rFonts w:cs="Cordia New"/>
          <w:color w:val="000000"/>
          <w:sz w:val="20"/>
          <w:szCs w:val="20"/>
        </w:rPr>
      </w:pPr>
    </w:p>
    <w:p w14:paraId="13B31024" w14:textId="77777777" w:rsidR="00124615" w:rsidRPr="00C244DB" w:rsidRDefault="00124615" w:rsidP="002E6ACD">
      <w:pPr>
        <w:jc w:val="thaiDistribute"/>
        <w:rPr>
          <w:rFonts w:cs="Cordia New"/>
          <w:color w:val="000000"/>
          <w:sz w:val="20"/>
          <w:szCs w:val="20"/>
        </w:rPr>
      </w:pPr>
    </w:p>
    <w:p w14:paraId="577F0327" w14:textId="77777777" w:rsidR="00124615" w:rsidRPr="00C244DB" w:rsidRDefault="00124615" w:rsidP="002E6ACD">
      <w:pPr>
        <w:jc w:val="thaiDistribute"/>
        <w:rPr>
          <w:rFonts w:eastAsia="Calibri" w:cs="Cordia New"/>
          <w:sz w:val="20"/>
          <w:szCs w:val="20"/>
          <w:cs/>
        </w:rPr>
      </w:pPr>
    </w:p>
    <w:p w14:paraId="3EA8D359" w14:textId="77777777" w:rsidR="00124615" w:rsidRPr="00124615" w:rsidRDefault="00124615" w:rsidP="002E6ACD">
      <w:pPr>
        <w:jc w:val="thaiDistribute"/>
        <w:rPr>
          <w:rFonts w:cs="Cordia New"/>
          <w:color w:val="7030A0"/>
          <w:sz w:val="20"/>
          <w:szCs w:val="20"/>
        </w:rPr>
      </w:pPr>
    </w:p>
    <w:p w14:paraId="69DF26E5" w14:textId="77777777" w:rsidR="00CB75CF" w:rsidRPr="00124615" w:rsidRDefault="00CB75CF" w:rsidP="002E6ACD">
      <w:pPr>
        <w:pStyle w:val="NoSpacing"/>
        <w:jc w:val="thaiDistribute"/>
        <w:rPr>
          <w:rFonts w:asciiTheme="minorBidi" w:hAnsiTheme="minorBidi"/>
          <w:sz w:val="20"/>
          <w:szCs w:val="20"/>
          <w:cs/>
        </w:rPr>
      </w:pPr>
    </w:p>
    <w:sectPr w:rsidR="00CB75CF" w:rsidRPr="00124615" w:rsidSect="0051558C">
      <w:headerReference w:type="even" r:id="rId11"/>
      <w:headerReference w:type="default" r:id="rId12"/>
      <w:footerReference w:type="even" r:id="rId13"/>
      <w:footerReference w:type="default" r:id="rId14"/>
      <w:headerReference w:type="first" r:id="rId15"/>
      <w:footerReference w:type="first" r:id="rId16"/>
      <w:pgSz w:w="11906" w:h="16838"/>
      <w:pgMar w:top="990" w:right="1080" w:bottom="1350"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54A6D8" w14:textId="77777777" w:rsidR="00480F76" w:rsidRDefault="00480F76">
      <w:pPr>
        <w:rPr>
          <w:rFonts w:cs="Cordia New"/>
          <w:cs/>
        </w:rPr>
      </w:pPr>
      <w:r>
        <w:separator/>
      </w:r>
    </w:p>
  </w:endnote>
  <w:endnote w:type="continuationSeparator" w:id="0">
    <w:p w14:paraId="2E4F2C29" w14:textId="77777777" w:rsidR="00480F76" w:rsidRDefault="00480F76">
      <w:pPr>
        <w:rPr>
          <w:rFonts w:cs="Cordia New"/>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C1AF9" w14:textId="77777777" w:rsidR="00A53DBA" w:rsidRDefault="00A53D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9AB50" w14:textId="77777777" w:rsidR="00A53DBA" w:rsidRDefault="00A53D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086EC" w14:textId="77777777" w:rsidR="00A53DBA" w:rsidRDefault="00A53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9036A" w14:textId="77777777" w:rsidR="00480F76" w:rsidRDefault="00480F76">
      <w:pPr>
        <w:rPr>
          <w:rFonts w:cs="Cordia New"/>
          <w:cs/>
        </w:rPr>
      </w:pPr>
      <w:r>
        <w:separator/>
      </w:r>
    </w:p>
  </w:footnote>
  <w:footnote w:type="continuationSeparator" w:id="0">
    <w:p w14:paraId="022BA497" w14:textId="77777777" w:rsidR="00480F76" w:rsidRDefault="00480F76">
      <w:pPr>
        <w:rPr>
          <w:rFonts w:cs="Cordia New"/>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F454D" w14:textId="77777777" w:rsidR="00A53DBA" w:rsidRDefault="00A53D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1C6A2" w14:textId="30CA2268" w:rsidR="006B2D0A" w:rsidRDefault="007B5953" w:rsidP="007B5953">
    <w:pPr>
      <w:pStyle w:val="Header"/>
      <w:jc w:val="center"/>
    </w:pPr>
    <w:r w:rsidRPr="00376071">
      <w:rPr>
        <w:rFonts w:ascii="BrowalliaUPC" w:hAnsi="BrowalliaUPC" w:cs="BrowalliaUPC"/>
        <w:b/>
        <w:bCs/>
        <w:noProof/>
        <w:color w:val="3B3838" w:themeColor="background2" w:themeShade="40"/>
        <w:cs/>
      </w:rPr>
      <w:drawing>
        <wp:inline distT="0" distB="0" distL="0" distR="0" wp14:anchorId="5596B3D5" wp14:editId="65FE17C1">
          <wp:extent cx="1080000" cy="378348"/>
          <wp:effectExtent l="0" t="0" r="6350" b="3175"/>
          <wp:docPr id="1" name="Picture 1" descr="A picture containing text,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heel&#10;&#10;Description automatically generated"/>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436" t="18005" r="9017" b="16760"/>
                  <a:stretch/>
                </pic:blipFill>
                <pic:spPr bwMode="auto">
                  <a:xfrm>
                    <a:off x="0" y="0"/>
                    <a:ext cx="1080000" cy="378348"/>
                  </a:xfrm>
                  <a:prstGeom prst="rect">
                    <a:avLst/>
                  </a:prstGeom>
                  <a:noFill/>
                  <a:ln>
                    <a:noFill/>
                  </a:ln>
                  <a:extLst>
                    <a:ext uri="{53640926-AAD7-44D8-BBD7-CCE9431645EC}">
                      <a14:shadowObscured xmlns:a14="http://schemas.microsoft.com/office/drawing/2010/main"/>
                    </a:ext>
                  </a:extLst>
                </pic:spPr>
              </pic:pic>
            </a:graphicData>
          </a:graphic>
        </wp:inline>
      </w:drawing>
    </w:r>
  </w:p>
  <w:p w14:paraId="4A4AD2D9" w14:textId="77777777" w:rsidR="007B5953" w:rsidRDefault="007B5953" w:rsidP="007B595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CD72F" w14:textId="77777777" w:rsidR="00A53DBA" w:rsidRDefault="00A53D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DF6"/>
    <w:multiLevelType w:val="hybridMultilevel"/>
    <w:tmpl w:val="69AC656A"/>
    <w:lvl w:ilvl="0" w:tplc="8A0EB1F2">
      <w:start w:val="1"/>
      <w:numFmt w:val="decimal"/>
      <w:lvlText w:val="(%1)"/>
      <w:lvlJc w:val="left"/>
      <w:pPr>
        <w:ind w:left="720" w:hanging="360"/>
      </w:pPr>
      <w:rPr>
        <w:rFonts w:hint="default"/>
        <w:b/>
      </w:rPr>
    </w:lvl>
    <w:lvl w:ilvl="1" w:tplc="03B820EE" w:tentative="1">
      <w:start w:val="1"/>
      <w:numFmt w:val="lowerLetter"/>
      <w:lvlText w:val="%2."/>
      <w:lvlJc w:val="left"/>
      <w:pPr>
        <w:ind w:left="1440" w:hanging="360"/>
      </w:pPr>
    </w:lvl>
    <w:lvl w:ilvl="2" w:tplc="B3C289A8" w:tentative="1">
      <w:start w:val="1"/>
      <w:numFmt w:val="lowerRoman"/>
      <w:lvlText w:val="%3."/>
      <w:lvlJc w:val="right"/>
      <w:pPr>
        <w:ind w:left="2160" w:hanging="180"/>
      </w:pPr>
    </w:lvl>
    <w:lvl w:ilvl="3" w:tplc="841A5BDC" w:tentative="1">
      <w:start w:val="1"/>
      <w:numFmt w:val="decimal"/>
      <w:lvlText w:val="%4."/>
      <w:lvlJc w:val="left"/>
      <w:pPr>
        <w:ind w:left="2880" w:hanging="360"/>
      </w:pPr>
    </w:lvl>
    <w:lvl w:ilvl="4" w:tplc="6B60DB8A" w:tentative="1">
      <w:start w:val="1"/>
      <w:numFmt w:val="lowerLetter"/>
      <w:lvlText w:val="%5."/>
      <w:lvlJc w:val="left"/>
      <w:pPr>
        <w:ind w:left="3600" w:hanging="360"/>
      </w:pPr>
    </w:lvl>
    <w:lvl w:ilvl="5" w:tplc="B9A693DC" w:tentative="1">
      <w:start w:val="1"/>
      <w:numFmt w:val="lowerRoman"/>
      <w:lvlText w:val="%6."/>
      <w:lvlJc w:val="right"/>
      <w:pPr>
        <w:ind w:left="4320" w:hanging="180"/>
      </w:pPr>
    </w:lvl>
    <w:lvl w:ilvl="6" w:tplc="F20E909A" w:tentative="1">
      <w:start w:val="1"/>
      <w:numFmt w:val="decimal"/>
      <w:lvlText w:val="%7."/>
      <w:lvlJc w:val="left"/>
      <w:pPr>
        <w:ind w:left="5040" w:hanging="360"/>
      </w:pPr>
    </w:lvl>
    <w:lvl w:ilvl="7" w:tplc="C98A6684" w:tentative="1">
      <w:start w:val="1"/>
      <w:numFmt w:val="lowerLetter"/>
      <w:lvlText w:val="%8."/>
      <w:lvlJc w:val="left"/>
      <w:pPr>
        <w:ind w:left="5760" w:hanging="360"/>
      </w:pPr>
    </w:lvl>
    <w:lvl w:ilvl="8" w:tplc="69927B4C" w:tentative="1">
      <w:start w:val="1"/>
      <w:numFmt w:val="lowerRoman"/>
      <w:lvlText w:val="%9."/>
      <w:lvlJc w:val="right"/>
      <w:pPr>
        <w:ind w:left="6480" w:hanging="180"/>
      </w:pPr>
    </w:lvl>
  </w:abstractNum>
  <w:abstractNum w:abstractNumId="1" w15:restartNumberingAfterBreak="0">
    <w:nsid w:val="078A5765"/>
    <w:multiLevelType w:val="hybridMultilevel"/>
    <w:tmpl w:val="D4C29432"/>
    <w:lvl w:ilvl="0" w:tplc="43F68A06">
      <w:start w:val="1"/>
      <w:numFmt w:val="decimal"/>
      <w:lvlText w:val="(%1)"/>
      <w:lvlJc w:val="left"/>
      <w:pPr>
        <w:ind w:left="720" w:hanging="360"/>
      </w:pPr>
      <w:rPr>
        <w:rFonts w:hint="default"/>
        <w:b/>
      </w:rPr>
    </w:lvl>
    <w:lvl w:ilvl="1" w:tplc="972271DE" w:tentative="1">
      <w:start w:val="1"/>
      <w:numFmt w:val="lowerLetter"/>
      <w:lvlText w:val="%2."/>
      <w:lvlJc w:val="left"/>
      <w:pPr>
        <w:ind w:left="1440" w:hanging="360"/>
      </w:pPr>
    </w:lvl>
    <w:lvl w:ilvl="2" w:tplc="D3A02646" w:tentative="1">
      <w:start w:val="1"/>
      <w:numFmt w:val="lowerRoman"/>
      <w:lvlText w:val="%3."/>
      <w:lvlJc w:val="right"/>
      <w:pPr>
        <w:ind w:left="2160" w:hanging="180"/>
      </w:pPr>
    </w:lvl>
    <w:lvl w:ilvl="3" w:tplc="A570543E" w:tentative="1">
      <w:start w:val="1"/>
      <w:numFmt w:val="decimal"/>
      <w:lvlText w:val="%4."/>
      <w:lvlJc w:val="left"/>
      <w:pPr>
        <w:ind w:left="2880" w:hanging="360"/>
      </w:pPr>
    </w:lvl>
    <w:lvl w:ilvl="4" w:tplc="4BDCBC9E" w:tentative="1">
      <w:start w:val="1"/>
      <w:numFmt w:val="lowerLetter"/>
      <w:lvlText w:val="%5."/>
      <w:lvlJc w:val="left"/>
      <w:pPr>
        <w:ind w:left="3600" w:hanging="360"/>
      </w:pPr>
    </w:lvl>
    <w:lvl w:ilvl="5" w:tplc="8B5483C2" w:tentative="1">
      <w:start w:val="1"/>
      <w:numFmt w:val="lowerRoman"/>
      <w:lvlText w:val="%6."/>
      <w:lvlJc w:val="right"/>
      <w:pPr>
        <w:ind w:left="4320" w:hanging="180"/>
      </w:pPr>
    </w:lvl>
    <w:lvl w:ilvl="6" w:tplc="1930B16E" w:tentative="1">
      <w:start w:val="1"/>
      <w:numFmt w:val="decimal"/>
      <w:lvlText w:val="%7."/>
      <w:lvlJc w:val="left"/>
      <w:pPr>
        <w:ind w:left="5040" w:hanging="360"/>
      </w:pPr>
    </w:lvl>
    <w:lvl w:ilvl="7" w:tplc="6D0863E0" w:tentative="1">
      <w:start w:val="1"/>
      <w:numFmt w:val="lowerLetter"/>
      <w:lvlText w:val="%8."/>
      <w:lvlJc w:val="left"/>
      <w:pPr>
        <w:ind w:left="5760" w:hanging="360"/>
      </w:pPr>
    </w:lvl>
    <w:lvl w:ilvl="8" w:tplc="E8C2DCC6" w:tentative="1">
      <w:start w:val="1"/>
      <w:numFmt w:val="lowerRoman"/>
      <w:lvlText w:val="%9."/>
      <w:lvlJc w:val="right"/>
      <w:pPr>
        <w:ind w:left="6480" w:hanging="180"/>
      </w:pPr>
    </w:lvl>
  </w:abstractNum>
  <w:abstractNum w:abstractNumId="2" w15:restartNumberingAfterBreak="0">
    <w:nsid w:val="08B829BA"/>
    <w:multiLevelType w:val="hybridMultilevel"/>
    <w:tmpl w:val="067AF930"/>
    <w:lvl w:ilvl="0" w:tplc="E222DF5A">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472F6"/>
    <w:multiLevelType w:val="hybridMultilevel"/>
    <w:tmpl w:val="276EF6B4"/>
    <w:lvl w:ilvl="0" w:tplc="0750DBAA">
      <w:start w:val="1"/>
      <w:numFmt w:val="decimal"/>
      <w:lvlText w:val="%1)"/>
      <w:lvlJc w:val="left"/>
      <w:pPr>
        <w:ind w:left="1440" w:hanging="360"/>
      </w:pPr>
      <w:rPr>
        <w:rFonts w:hint="default"/>
        <w:b/>
        <w:bCs/>
        <w:i/>
        <w:iCs w:val="0"/>
      </w:rPr>
    </w:lvl>
    <w:lvl w:ilvl="1" w:tplc="A82A06D6" w:tentative="1">
      <w:start w:val="1"/>
      <w:numFmt w:val="lowerLetter"/>
      <w:lvlText w:val="%2."/>
      <w:lvlJc w:val="left"/>
      <w:pPr>
        <w:ind w:left="1440" w:hanging="360"/>
      </w:pPr>
    </w:lvl>
    <w:lvl w:ilvl="2" w:tplc="9A3A2C4C" w:tentative="1">
      <w:start w:val="1"/>
      <w:numFmt w:val="lowerRoman"/>
      <w:lvlText w:val="%3."/>
      <w:lvlJc w:val="right"/>
      <w:pPr>
        <w:ind w:left="2160" w:hanging="180"/>
      </w:pPr>
    </w:lvl>
    <w:lvl w:ilvl="3" w:tplc="DB562B40" w:tentative="1">
      <w:start w:val="1"/>
      <w:numFmt w:val="decimal"/>
      <w:lvlText w:val="%4."/>
      <w:lvlJc w:val="left"/>
      <w:pPr>
        <w:ind w:left="2880" w:hanging="360"/>
      </w:pPr>
    </w:lvl>
    <w:lvl w:ilvl="4" w:tplc="909E81BA" w:tentative="1">
      <w:start w:val="1"/>
      <w:numFmt w:val="lowerLetter"/>
      <w:lvlText w:val="%5."/>
      <w:lvlJc w:val="left"/>
      <w:pPr>
        <w:ind w:left="3600" w:hanging="360"/>
      </w:pPr>
    </w:lvl>
    <w:lvl w:ilvl="5" w:tplc="55146D48" w:tentative="1">
      <w:start w:val="1"/>
      <w:numFmt w:val="lowerRoman"/>
      <w:lvlText w:val="%6."/>
      <w:lvlJc w:val="right"/>
      <w:pPr>
        <w:ind w:left="4320" w:hanging="180"/>
      </w:pPr>
    </w:lvl>
    <w:lvl w:ilvl="6" w:tplc="FABA6234" w:tentative="1">
      <w:start w:val="1"/>
      <w:numFmt w:val="decimal"/>
      <w:lvlText w:val="%7."/>
      <w:lvlJc w:val="left"/>
      <w:pPr>
        <w:ind w:left="5040" w:hanging="360"/>
      </w:pPr>
    </w:lvl>
    <w:lvl w:ilvl="7" w:tplc="01B4AC82" w:tentative="1">
      <w:start w:val="1"/>
      <w:numFmt w:val="lowerLetter"/>
      <w:lvlText w:val="%8."/>
      <w:lvlJc w:val="left"/>
      <w:pPr>
        <w:ind w:left="5760" w:hanging="360"/>
      </w:pPr>
    </w:lvl>
    <w:lvl w:ilvl="8" w:tplc="657E301A" w:tentative="1">
      <w:start w:val="1"/>
      <w:numFmt w:val="lowerRoman"/>
      <w:lvlText w:val="%9."/>
      <w:lvlJc w:val="right"/>
      <w:pPr>
        <w:ind w:left="6480" w:hanging="180"/>
      </w:pPr>
    </w:lvl>
  </w:abstractNum>
  <w:abstractNum w:abstractNumId="4" w15:restartNumberingAfterBreak="0">
    <w:nsid w:val="0A8373AE"/>
    <w:multiLevelType w:val="hybridMultilevel"/>
    <w:tmpl w:val="E1B4717C"/>
    <w:lvl w:ilvl="0" w:tplc="C8A4D600">
      <w:start w:val="1"/>
      <w:numFmt w:val="decimal"/>
      <w:lvlText w:val="(%1)"/>
      <w:lvlJc w:val="left"/>
      <w:pPr>
        <w:ind w:left="720" w:hanging="360"/>
      </w:pPr>
      <w:rPr>
        <w:rFonts w:hint="default"/>
        <w:b/>
      </w:rPr>
    </w:lvl>
    <w:lvl w:ilvl="1" w:tplc="5EB6EBC2" w:tentative="1">
      <w:start w:val="1"/>
      <w:numFmt w:val="lowerLetter"/>
      <w:lvlText w:val="%2."/>
      <w:lvlJc w:val="left"/>
      <w:pPr>
        <w:ind w:left="1440" w:hanging="360"/>
      </w:pPr>
    </w:lvl>
    <w:lvl w:ilvl="2" w:tplc="397229C2" w:tentative="1">
      <w:start w:val="1"/>
      <w:numFmt w:val="lowerRoman"/>
      <w:lvlText w:val="%3."/>
      <w:lvlJc w:val="right"/>
      <w:pPr>
        <w:ind w:left="2160" w:hanging="180"/>
      </w:pPr>
    </w:lvl>
    <w:lvl w:ilvl="3" w:tplc="40EADF38" w:tentative="1">
      <w:start w:val="1"/>
      <w:numFmt w:val="decimal"/>
      <w:lvlText w:val="%4."/>
      <w:lvlJc w:val="left"/>
      <w:pPr>
        <w:ind w:left="2880" w:hanging="360"/>
      </w:pPr>
    </w:lvl>
    <w:lvl w:ilvl="4" w:tplc="E3D04C18" w:tentative="1">
      <w:start w:val="1"/>
      <w:numFmt w:val="lowerLetter"/>
      <w:lvlText w:val="%5."/>
      <w:lvlJc w:val="left"/>
      <w:pPr>
        <w:ind w:left="3600" w:hanging="360"/>
      </w:pPr>
    </w:lvl>
    <w:lvl w:ilvl="5" w:tplc="AC20F5A4" w:tentative="1">
      <w:start w:val="1"/>
      <w:numFmt w:val="lowerRoman"/>
      <w:lvlText w:val="%6."/>
      <w:lvlJc w:val="right"/>
      <w:pPr>
        <w:ind w:left="4320" w:hanging="180"/>
      </w:pPr>
    </w:lvl>
    <w:lvl w:ilvl="6" w:tplc="56546DE8" w:tentative="1">
      <w:start w:val="1"/>
      <w:numFmt w:val="decimal"/>
      <w:lvlText w:val="%7."/>
      <w:lvlJc w:val="left"/>
      <w:pPr>
        <w:ind w:left="5040" w:hanging="360"/>
      </w:pPr>
    </w:lvl>
    <w:lvl w:ilvl="7" w:tplc="B6ECF604" w:tentative="1">
      <w:start w:val="1"/>
      <w:numFmt w:val="lowerLetter"/>
      <w:lvlText w:val="%8."/>
      <w:lvlJc w:val="left"/>
      <w:pPr>
        <w:ind w:left="5760" w:hanging="360"/>
      </w:pPr>
    </w:lvl>
    <w:lvl w:ilvl="8" w:tplc="BF6ACDBA" w:tentative="1">
      <w:start w:val="1"/>
      <w:numFmt w:val="lowerRoman"/>
      <w:lvlText w:val="%9."/>
      <w:lvlJc w:val="right"/>
      <w:pPr>
        <w:ind w:left="6480" w:hanging="180"/>
      </w:pPr>
    </w:lvl>
  </w:abstractNum>
  <w:abstractNum w:abstractNumId="5" w15:restartNumberingAfterBreak="0">
    <w:nsid w:val="1F43727F"/>
    <w:multiLevelType w:val="hybridMultilevel"/>
    <w:tmpl w:val="8B5CD860"/>
    <w:lvl w:ilvl="0" w:tplc="682AB108">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533C5"/>
    <w:multiLevelType w:val="hybridMultilevel"/>
    <w:tmpl w:val="B9BE6334"/>
    <w:lvl w:ilvl="0" w:tplc="356E3178">
      <w:start w:val="1"/>
      <w:numFmt w:val="decimal"/>
      <w:lvlText w:val="%1)"/>
      <w:lvlJc w:val="left"/>
      <w:pPr>
        <w:ind w:left="720" w:hanging="360"/>
      </w:pPr>
    </w:lvl>
    <w:lvl w:ilvl="1" w:tplc="3DB4AA90" w:tentative="1">
      <w:start w:val="1"/>
      <w:numFmt w:val="lowerLetter"/>
      <w:lvlText w:val="%2."/>
      <w:lvlJc w:val="left"/>
      <w:pPr>
        <w:ind w:left="1440" w:hanging="360"/>
      </w:pPr>
    </w:lvl>
    <w:lvl w:ilvl="2" w:tplc="CEB80B88" w:tentative="1">
      <w:start w:val="1"/>
      <w:numFmt w:val="lowerRoman"/>
      <w:lvlText w:val="%3."/>
      <w:lvlJc w:val="right"/>
      <w:pPr>
        <w:ind w:left="2160" w:hanging="180"/>
      </w:pPr>
    </w:lvl>
    <w:lvl w:ilvl="3" w:tplc="C8341CE8" w:tentative="1">
      <w:start w:val="1"/>
      <w:numFmt w:val="decimal"/>
      <w:lvlText w:val="%4."/>
      <w:lvlJc w:val="left"/>
      <w:pPr>
        <w:ind w:left="2880" w:hanging="360"/>
      </w:pPr>
    </w:lvl>
    <w:lvl w:ilvl="4" w:tplc="5C024A0A" w:tentative="1">
      <w:start w:val="1"/>
      <w:numFmt w:val="lowerLetter"/>
      <w:lvlText w:val="%5."/>
      <w:lvlJc w:val="left"/>
      <w:pPr>
        <w:ind w:left="3600" w:hanging="360"/>
      </w:pPr>
    </w:lvl>
    <w:lvl w:ilvl="5" w:tplc="D75698F8" w:tentative="1">
      <w:start w:val="1"/>
      <w:numFmt w:val="lowerRoman"/>
      <w:lvlText w:val="%6."/>
      <w:lvlJc w:val="right"/>
      <w:pPr>
        <w:ind w:left="4320" w:hanging="180"/>
      </w:pPr>
    </w:lvl>
    <w:lvl w:ilvl="6" w:tplc="F9B8AF0A" w:tentative="1">
      <w:start w:val="1"/>
      <w:numFmt w:val="decimal"/>
      <w:lvlText w:val="%7."/>
      <w:lvlJc w:val="left"/>
      <w:pPr>
        <w:ind w:left="5040" w:hanging="360"/>
      </w:pPr>
    </w:lvl>
    <w:lvl w:ilvl="7" w:tplc="B9708F74" w:tentative="1">
      <w:start w:val="1"/>
      <w:numFmt w:val="lowerLetter"/>
      <w:lvlText w:val="%8."/>
      <w:lvlJc w:val="left"/>
      <w:pPr>
        <w:ind w:left="5760" w:hanging="360"/>
      </w:pPr>
    </w:lvl>
    <w:lvl w:ilvl="8" w:tplc="CBDC47A2" w:tentative="1">
      <w:start w:val="1"/>
      <w:numFmt w:val="lowerRoman"/>
      <w:lvlText w:val="%9."/>
      <w:lvlJc w:val="right"/>
      <w:pPr>
        <w:ind w:left="6480" w:hanging="180"/>
      </w:pPr>
    </w:lvl>
  </w:abstractNum>
  <w:abstractNum w:abstractNumId="7" w15:restartNumberingAfterBreak="0">
    <w:nsid w:val="24D1225C"/>
    <w:multiLevelType w:val="hybridMultilevel"/>
    <w:tmpl w:val="6C42AC42"/>
    <w:lvl w:ilvl="0" w:tplc="9B46738E">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46266F"/>
    <w:multiLevelType w:val="hybridMultilevel"/>
    <w:tmpl w:val="6E4A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557628"/>
    <w:multiLevelType w:val="hybridMultilevel"/>
    <w:tmpl w:val="7472B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D84784"/>
    <w:multiLevelType w:val="hybridMultilevel"/>
    <w:tmpl w:val="E2F6A656"/>
    <w:lvl w:ilvl="0" w:tplc="9702CA48">
      <w:start w:val="1"/>
      <w:numFmt w:val="decimal"/>
      <w:lvlText w:val="%1."/>
      <w:lvlJc w:val="left"/>
      <w:pPr>
        <w:ind w:left="1080" w:hanging="360"/>
      </w:pPr>
      <w:rPr>
        <w:rFonts w:ascii="Cordia New" w:hAnsi="Cordia New"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DD21DC6"/>
    <w:multiLevelType w:val="hybridMultilevel"/>
    <w:tmpl w:val="E444AD92"/>
    <w:lvl w:ilvl="0" w:tplc="C8888348">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0973FE"/>
    <w:multiLevelType w:val="hybridMultilevel"/>
    <w:tmpl w:val="3AECD678"/>
    <w:lvl w:ilvl="0" w:tplc="4DDC8110">
      <w:start w:val="1"/>
      <w:numFmt w:val="bullet"/>
      <w:lvlText w:val="•"/>
      <w:lvlJc w:val="left"/>
      <w:pPr>
        <w:tabs>
          <w:tab w:val="num" w:pos="720"/>
        </w:tabs>
        <w:ind w:left="720" w:hanging="360"/>
      </w:pPr>
      <w:rPr>
        <w:rFonts w:ascii="Arial" w:hAnsi="Arial" w:hint="default"/>
      </w:rPr>
    </w:lvl>
    <w:lvl w:ilvl="1" w:tplc="B59E232C" w:tentative="1">
      <w:start w:val="1"/>
      <w:numFmt w:val="bullet"/>
      <w:lvlText w:val="•"/>
      <w:lvlJc w:val="left"/>
      <w:pPr>
        <w:tabs>
          <w:tab w:val="num" w:pos="1440"/>
        </w:tabs>
        <w:ind w:left="1440" w:hanging="360"/>
      </w:pPr>
      <w:rPr>
        <w:rFonts w:ascii="Arial" w:hAnsi="Arial" w:hint="default"/>
      </w:rPr>
    </w:lvl>
    <w:lvl w:ilvl="2" w:tplc="CA7C7AE8" w:tentative="1">
      <w:start w:val="1"/>
      <w:numFmt w:val="bullet"/>
      <w:lvlText w:val="•"/>
      <w:lvlJc w:val="left"/>
      <w:pPr>
        <w:tabs>
          <w:tab w:val="num" w:pos="2160"/>
        </w:tabs>
        <w:ind w:left="2160" w:hanging="360"/>
      </w:pPr>
      <w:rPr>
        <w:rFonts w:ascii="Arial" w:hAnsi="Arial" w:hint="default"/>
      </w:rPr>
    </w:lvl>
    <w:lvl w:ilvl="3" w:tplc="83CA3B88" w:tentative="1">
      <w:start w:val="1"/>
      <w:numFmt w:val="bullet"/>
      <w:lvlText w:val="•"/>
      <w:lvlJc w:val="left"/>
      <w:pPr>
        <w:tabs>
          <w:tab w:val="num" w:pos="2880"/>
        </w:tabs>
        <w:ind w:left="2880" w:hanging="360"/>
      </w:pPr>
      <w:rPr>
        <w:rFonts w:ascii="Arial" w:hAnsi="Arial" w:hint="default"/>
      </w:rPr>
    </w:lvl>
    <w:lvl w:ilvl="4" w:tplc="31226A0C" w:tentative="1">
      <w:start w:val="1"/>
      <w:numFmt w:val="bullet"/>
      <w:lvlText w:val="•"/>
      <w:lvlJc w:val="left"/>
      <w:pPr>
        <w:tabs>
          <w:tab w:val="num" w:pos="3600"/>
        </w:tabs>
        <w:ind w:left="3600" w:hanging="360"/>
      </w:pPr>
      <w:rPr>
        <w:rFonts w:ascii="Arial" w:hAnsi="Arial" w:hint="default"/>
      </w:rPr>
    </w:lvl>
    <w:lvl w:ilvl="5" w:tplc="DFB25C7C" w:tentative="1">
      <w:start w:val="1"/>
      <w:numFmt w:val="bullet"/>
      <w:lvlText w:val="•"/>
      <w:lvlJc w:val="left"/>
      <w:pPr>
        <w:tabs>
          <w:tab w:val="num" w:pos="4320"/>
        </w:tabs>
        <w:ind w:left="4320" w:hanging="360"/>
      </w:pPr>
      <w:rPr>
        <w:rFonts w:ascii="Arial" w:hAnsi="Arial" w:hint="default"/>
      </w:rPr>
    </w:lvl>
    <w:lvl w:ilvl="6" w:tplc="7BB8CC00" w:tentative="1">
      <w:start w:val="1"/>
      <w:numFmt w:val="bullet"/>
      <w:lvlText w:val="•"/>
      <w:lvlJc w:val="left"/>
      <w:pPr>
        <w:tabs>
          <w:tab w:val="num" w:pos="5040"/>
        </w:tabs>
        <w:ind w:left="5040" w:hanging="360"/>
      </w:pPr>
      <w:rPr>
        <w:rFonts w:ascii="Arial" w:hAnsi="Arial" w:hint="default"/>
      </w:rPr>
    </w:lvl>
    <w:lvl w:ilvl="7" w:tplc="BE58E472" w:tentative="1">
      <w:start w:val="1"/>
      <w:numFmt w:val="bullet"/>
      <w:lvlText w:val="•"/>
      <w:lvlJc w:val="left"/>
      <w:pPr>
        <w:tabs>
          <w:tab w:val="num" w:pos="5760"/>
        </w:tabs>
        <w:ind w:left="5760" w:hanging="360"/>
      </w:pPr>
      <w:rPr>
        <w:rFonts w:ascii="Arial" w:hAnsi="Arial" w:hint="default"/>
      </w:rPr>
    </w:lvl>
    <w:lvl w:ilvl="8" w:tplc="A4FABBA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611636D"/>
    <w:multiLevelType w:val="hybridMultilevel"/>
    <w:tmpl w:val="677A16EE"/>
    <w:lvl w:ilvl="0" w:tplc="4A26E906">
      <w:start w:val="1"/>
      <w:numFmt w:val="bullet"/>
      <w:lvlText w:val=""/>
      <w:lvlJc w:val="left"/>
      <w:pPr>
        <w:ind w:left="2520" w:hanging="360"/>
      </w:pPr>
      <w:rPr>
        <w:rFonts w:ascii="Symbol" w:hAnsi="Symbol" w:hint="default"/>
        <w:sz w:val="16"/>
        <w:szCs w:val="16"/>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4" w15:restartNumberingAfterBreak="0">
    <w:nsid w:val="77AE1756"/>
    <w:multiLevelType w:val="hybridMultilevel"/>
    <w:tmpl w:val="2B3033E0"/>
    <w:lvl w:ilvl="0" w:tplc="C8E22FBE">
      <w:start w:val="1"/>
      <w:numFmt w:val="bullet"/>
      <w:lvlText w:val=""/>
      <w:lvlJc w:val="left"/>
      <w:pPr>
        <w:ind w:left="720" w:hanging="360"/>
      </w:pPr>
      <w:rPr>
        <w:rFonts w:ascii="Symbol" w:hAnsi="Symbol" w:hint="default"/>
      </w:rPr>
    </w:lvl>
    <w:lvl w:ilvl="1" w:tplc="F670F1B4" w:tentative="1">
      <w:start w:val="1"/>
      <w:numFmt w:val="bullet"/>
      <w:lvlText w:val="o"/>
      <w:lvlJc w:val="left"/>
      <w:pPr>
        <w:ind w:left="1440" w:hanging="360"/>
      </w:pPr>
      <w:rPr>
        <w:rFonts w:ascii="Courier New" w:hAnsi="Courier New" w:cs="Courier New" w:hint="default"/>
      </w:rPr>
    </w:lvl>
    <w:lvl w:ilvl="2" w:tplc="4C32AB12" w:tentative="1">
      <w:start w:val="1"/>
      <w:numFmt w:val="bullet"/>
      <w:lvlText w:val=""/>
      <w:lvlJc w:val="left"/>
      <w:pPr>
        <w:ind w:left="2160" w:hanging="360"/>
      </w:pPr>
      <w:rPr>
        <w:rFonts w:ascii="Wingdings" w:hAnsi="Wingdings" w:hint="default"/>
      </w:rPr>
    </w:lvl>
    <w:lvl w:ilvl="3" w:tplc="5CFED4D6" w:tentative="1">
      <w:start w:val="1"/>
      <w:numFmt w:val="bullet"/>
      <w:lvlText w:val=""/>
      <w:lvlJc w:val="left"/>
      <w:pPr>
        <w:ind w:left="2880" w:hanging="360"/>
      </w:pPr>
      <w:rPr>
        <w:rFonts w:ascii="Symbol" w:hAnsi="Symbol" w:hint="default"/>
      </w:rPr>
    </w:lvl>
    <w:lvl w:ilvl="4" w:tplc="95C66966" w:tentative="1">
      <w:start w:val="1"/>
      <w:numFmt w:val="bullet"/>
      <w:lvlText w:val="o"/>
      <w:lvlJc w:val="left"/>
      <w:pPr>
        <w:ind w:left="3600" w:hanging="360"/>
      </w:pPr>
      <w:rPr>
        <w:rFonts w:ascii="Courier New" w:hAnsi="Courier New" w:cs="Courier New" w:hint="default"/>
      </w:rPr>
    </w:lvl>
    <w:lvl w:ilvl="5" w:tplc="D1845498" w:tentative="1">
      <w:start w:val="1"/>
      <w:numFmt w:val="bullet"/>
      <w:lvlText w:val=""/>
      <w:lvlJc w:val="left"/>
      <w:pPr>
        <w:ind w:left="4320" w:hanging="360"/>
      </w:pPr>
      <w:rPr>
        <w:rFonts w:ascii="Wingdings" w:hAnsi="Wingdings" w:hint="default"/>
      </w:rPr>
    </w:lvl>
    <w:lvl w:ilvl="6" w:tplc="E00CC334" w:tentative="1">
      <w:start w:val="1"/>
      <w:numFmt w:val="bullet"/>
      <w:lvlText w:val=""/>
      <w:lvlJc w:val="left"/>
      <w:pPr>
        <w:ind w:left="5040" w:hanging="360"/>
      </w:pPr>
      <w:rPr>
        <w:rFonts w:ascii="Symbol" w:hAnsi="Symbol" w:hint="default"/>
      </w:rPr>
    </w:lvl>
    <w:lvl w:ilvl="7" w:tplc="54245E1C" w:tentative="1">
      <w:start w:val="1"/>
      <w:numFmt w:val="bullet"/>
      <w:lvlText w:val="o"/>
      <w:lvlJc w:val="left"/>
      <w:pPr>
        <w:ind w:left="5760" w:hanging="360"/>
      </w:pPr>
      <w:rPr>
        <w:rFonts w:ascii="Courier New" w:hAnsi="Courier New" w:cs="Courier New" w:hint="default"/>
      </w:rPr>
    </w:lvl>
    <w:lvl w:ilvl="8" w:tplc="D3BEB888"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3"/>
  </w:num>
  <w:num w:numId="4">
    <w:abstractNumId w:val="0"/>
  </w:num>
  <w:num w:numId="5">
    <w:abstractNumId w:val="1"/>
  </w:num>
  <w:num w:numId="6">
    <w:abstractNumId w:val="4"/>
  </w:num>
  <w:num w:numId="7">
    <w:abstractNumId w:val="5"/>
  </w:num>
  <w:num w:numId="8">
    <w:abstractNumId w:val="13"/>
  </w:num>
  <w:num w:numId="9">
    <w:abstractNumId w:val="12"/>
  </w:num>
  <w:num w:numId="10">
    <w:abstractNumId w:val="10"/>
  </w:num>
  <w:num w:numId="11">
    <w:abstractNumId w:val="2"/>
  </w:num>
  <w:num w:numId="12">
    <w:abstractNumId w:val="7"/>
  </w:num>
  <w:num w:numId="13">
    <w:abstractNumId w:val="11"/>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a0MDMxNTEzMja1MLRQ0lEKTi0uzszPAykwqgUAjPmtCSwAAAA="/>
  </w:docVars>
  <w:rsids>
    <w:rsidRoot w:val="00CB75CF"/>
    <w:rsid w:val="00000361"/>
    <w:rsid w:val="0000053A"/>
    <w:rsid w:val="00000DA2"/>
    <w:rsid w:val="00001051"/>
    <w:rsid w:val="0000138E"/>
    <w:rsid w:val="000017EA"/>
    <w:rsid w:val="00001B48"/>
    <w:rsid w:val="00003382"/>
    <w:rsid w:val="0000372B"/>
    <w:rsid w:val="00004162"/>
    <w:rsid w:val="000045B0"/>
    <w:rsid w:val="000045D3"/>
    <w:rsid w:val="00004D70"/>
    <w:rsid w:val="00004F6C"/>
    <w:rsid w:val="00005337"/>
    <w:rsid w:val="00005B00"/>
    <w:rsid w:val="00006A47"/>
    <w:rsid w:val="00007056"/>
    <w:rsid w:val="0000712D"/>
    <w:rsid w:val="000072CB"/>
    <w:rsid w:val="000077B5"/>
    <w:rsid w:val="00007C89"/>
    <w:rsid w:val="00010276"/>
    <w:rsid w:val="0001076F"/>
    <w:rsid w:val="00010E1A"/>
    <w:rsid w:val="0001191C"/>
    <w:rsid w:val="00011AE4"/>
    <w:rsid w:val="00011F3C"/>
    <w:rsid w:val="000120A9"/>
    <w:rsid w:val="000124A4"/>
    <w:rsid w:val="00012A1C"/>
    <w:rsid w:val="00013223"/>
    <w:rsid w:val="00013F9E"/>
    <w:rsid w:val="0001437C"/>
    <w:rsid w:val="00014491"/>
    <w:rsid w:val="000145D3"/>
    <w:rsid w:val="00014812"/>
    <w:rsid w:val="00016069"/>
    <w:rsid w:val="000174F1"/>
    <w:rsid w:val="00017A7A"/>
    <w:rsid w:val="000205A2"/>
    <w:rsid w:val="00020789"/>
    <w:rsid w:val="00021457"/>
    <w:rsid w:val="0002186A"/>
    <w:rsid w:val="00021C2A"/>
    <w:rsid w:val="00021CD8"/>
    <w:rsid w:val="00022249"/>
    <w:rsid w:val="0002254D"/>
    <w:rsid w:val="00022762"/>
    <w:rsid w:val="00022A29"/>
    <w:rsid w:val="00023301"/>
    <w:rsid w:val="000233F6"/>
    <w:rsid w:val="000234BE"/>
    <w:rsid w:val="00023713"/>
    <w:rsid w:val="000239D1"/>
    <w:rsid w:val="000244D0"/>
    <w:rsid w:val="00024917"/>
    <w:rsid w:val="00025887"/>
    <w:rsid w:val="000261BA"/>
    <w:rsid w:val="00027029"/>
    <w:rsid w:val="0002766B"/>
    <w:rsid w:val="00027890"/>
    <w:rsid w:val="000300E2"/>
    <w:rsid w:val="00030AAB"/>
    <w:rsid w:val="00030AE9"/>
    <w:rsid w:val="00030C9E"/>
    <w:rsid w:val="00030D4E"/>
    <w:rsid w:val="00031037"/>
    <w:rsid w:val="00032616"/>
    <w:rsid w:val="00034271"/>
    <w:rsid w:val="000342AB"/>
    <w:rsid w:val="0003493F"/>
    <w:rsid w:val="00034D21"/>
    <w:rsid w:val="0003565E"/>
    <w:rsid w:val="000365A0"/>
    <w:rsid w:val="00036EF3"/>
    <w:rsid w:val="0003771A"/>
    <w:rsid w:val="00040D83"/>
    <w:rsid w:val="00040EE1"/>
    <w:rsid w:val="00041115"/>
    <w:rsid w:val="000412A9"/>
    <w:rsid w:val="000414C4"/>
    <w:rsid w:val="00041809"/>
    <w:rsid w:val="0004257B"/>
    <w:rsid w:val="0004286F"/>
    <w:rsid w:val="0004378A"/>
    <w:rsid w:val="00043B45"/>
    <w:rsid w:val="00044202"/>
    <w:rsid w:val="00044CE5"/>
    <w:rsid w:val="00045870"/>
    <w:rsid w:val="000464A8"/>
    <w:rsid w:val="00046523"/>
    <w:rsid w:val="00046D7B"/>
    <w:rsid w:val="0004747D"/>
    <w:rsid w:val="000474C2"/>
    <w:rsid w:val="00050383"/>
    <w:rsid w:val="00050720"/>
    <w:rsid w:val="000512BB"/>
    <w:rsid w:val="000517A2"/>
    <w:rsid w:val="00051C2F"/>
    <w:rsid w:val="000520FF"/>
    <w:rsid w:val="0005236B"/>
    <w:rsid w:val="00052414"/>
    <w:rsid w:val="00052E7E"/>
    <w:rsid w:val="00053EBC"/>
    <w:rsid w:val="000541C9"/>
    <w:rsid w:val="00055D9C"/>
    <w:rsid w:val="00056044"/>
    <w:rsid w:val="000561FD"/>
    <w:rsid w:val="0005667B"/>
    <w:rsid w:val="000574E0"/>
    <w:rsid w:val="00057510"/>
    <w:rsid w:val="000577A9"/>
    <w:rsid w:val="00060A22"/>
    <w:rsid w:val="00060D06"/>
    <w:rsid w:val="0006222A"/>
    <w:rsid w:val="000623B4"/>
    <w:rsid w:val="00062829"/>
    <w:rsid w:val="000631EB"/>
    <w:rsid w:val="00063411"/>
    <w:rsid w:val="00063D16"/>
    <w:rsid w:val="00064503"/>
    <w:rsid w:val="000647BE"/>
    <w:rsid w:val="000649BA"/>
    <w:rsid w:val="00064BE7"/>
    <w:rsid w:val="00066F64"/>
    <w:rsid w:val="00067DFE"/>
    <w:rsid w:val="00067F91"/>
    <w:rsid w:val="00070E6F"/>
    <w:rsid w:val="00070F96"/>
    <w:rsid w:val="000719DC"/>
    <w:rsid w:val="00072566"/>
    <w:rsid w:val="00072913"/>
    <w:rsid w:val="000730F1"/>
    <w:rsid w:val="00074B45"/>
    <w:rsid w:val="00074BA8"/>
    <w:rsid w:val="00074E8C"/>
    <w:rsid w:val="00075A9F"/>
    <w:rsid w:val="000760AC"/>
    <w:rsid w:val="0007646B"/>
    <w:rsid w:val="00076E68"/>
    <w:rsid w:val="00077FCD"/>
    <w:rsid w:val="000819FE"/>
    <w:rsid w:val="00081BC1"/>
    <w:rsid w:val="00081ED6"/>
    <w:rsid w:val="00081F45"/>
    <w:rsid w:val="00082668"/>
    <w:rsid w:val="000827A7"/>
    <w:rsid w:val="00084944"/>
    <w:rsid w:val="000855CF"/>
    <w:rsid w:val="00085BB3"/>
    <w:rsid w:val="00085F57"/>
    <w:rsid w:val="00086900"/>
    <w:rsid w:val="00086BB5"/>
    <w:rsid w:val="000901AB"/>
    <w:rsid w:val="00090604"/>
    <w:rsid w:val="000908A3"/>
    <w:rsid w:val="00091616"/>
    <w:rsid w:val="00091DCA"/>
    <w:rsid w:val="00092F39"/>
    <w:rsid w:val="00093615"/>
    <w:rsid w:val="000950CF"/>
    <w:rsid w:val="00095467"/>
    <w:rsid w:val="00095891"/>
    <w:rsid w:val="00095970"/>
    <w:rsid w:val="00095B6C"/>
    <w:rsid w:val="00096244"/>
    <w:rsid w:val="00096E03"/>
    <w:rsid w:val="00096E0B"/>
    <w:rsid w:val="00097E6B"/>
    <w:rsid w:val="000A001F"/>
    <w:rsid w:val="000A11CC"/>
    <w:rsid w:val="000A18B2"/>
    <w:rsid w:val="000A18E3"/>
    <w:rsid w:val="000A1B93"/>
    <w:rsid w:val="000A24BE"/>
    <w:rsid w:val="000A2935"/>
    <w:rsid w:val="000A41E3"/>
    <w:rsid w:val="000A4466"/>
    <w:rsid w:val="000A5E75"/>
    <w:rsid w:val="000A65D2"/>
    <w:rsid w:val="000A661A"/>
    <w:rsid w:val="000B0FA0"/>
    <w:rsid w:val="000B12F7"/>
    <w:rsid w:val="000B167C"/>
    <w:rsid w:val="000B252B"/>
    <w:rsid w:val="000B3700"/>
    <w:rsid w:val="000B3808"/>
    <w:rsid w:val="000B3F67"/>
    <w:rsid w:val="000B4AAB"/>
    <w:rsid w:val="000B601F"/>
    <w:rsid w:val="000B60B8"/>
    <w:rsid w:val="000B6F0F"/>
    <w:rsid w:val="000B7780"/>
    <w:rsid w:val="000B7EBF"/>
    <w:rsid w:val="000B7FCE"/>
    <w:rsid w:val="000C04B9"/>
    <w:rsid w:val="000C0589"/>
    <w:rsid w:val="000C23A7"/>
    <w:rsid w:val="000C2696"/>
    <w:rsid w:val="000C2B00"/>
    <w:rsid w:val="000C32C8"/>
    <w:rsid w:val="000C3803"/>
    <w:rsid w:val="000C38CE"/>
    <w:rsid w:val="000C39F5"/>
    <w:rsid w:val="000C441D"/>
    <w:rsid w:val="000C4440"/>
    <w:rsid w:val="000C552B"/>
    <w:rsid w:val="000C5D8C"/>
    <w:rsid w:val="000C5EC0"/>
    <w:rsid w:val="000C60FB"/>
    <w:rsid w:val="000D0147"/>
    <w:rsid w:val="000D0454"/>
    <w:rsid w:val="000D06B3"/>
    <w:rsid w:val="000D0853"/>
    <w:rsid w:val="000D09BA"/>
    <w:rsid w:val="000D101D"/>
    <w:rsid w:val="000D27E2"/>
    <w:rsid w:val="000D2BA6"/>
    <w:rsid w:val="000D2DDC"/>
    <w:rsid w:val="000D31AE"/>
    <w:rsid w:val="000D3A14"/>
    <w:rsid w:val="000D42B3"/>
    <w:rsid w:val="000D4E14"/>
    <w:rsid w:val="000D4E84"/>
    <w:rsid w:val="000D5043"/>
    <w:rsid w:val="000D6743"/>
    <w:rsid w:val="000D7771"/>
    <w:rsid w:val="000E025A"/>
    <w:rsid w:val="000E158A"/>
    <w:rsid w:val="000E1AB3"/>
    <w:rsid w:val="000E1D8C"/>
    <w:rsid w:val="000E2B36"/>
    <w:rsid w:val="000E2F87"/>
    <w:rsid w:val="000E3038"/>
    <w:rsid w:val="000E304C"/>
    <w:rsid w:val="000E3354"/>
    <w:rsid w:val="000E3AC0"/>
    <w:rsid w:val="000E439F"/>
    <w:rsid w:val="000E464B"/>
    <w:rsid w:val="000E5308"/>
    <w:rsid w:val="000E5D8A"/>
    <w:rsid w:val="000E703F"/>
    <w:rsid w:val="000E7DD2"/>
    <w:rsid w:val="000F0C11"/>
    <w:rsid w:val="000F1E1A"/>
    <w:rsid w:val="000F2736"/>
    <w:rsid w:val="000F2A72"/>
    <w:rsid w:val="000F2D12"/>
    <w:rsid w:val="000F300C"/>
    <w:rsid w:val="000F3593"/>
    <w:rsid w:val="000F3F4D"/>
    <w:rsid w:val="000F450E"/>
    <w:rsid w:val="000F490A"/>
    <w:rsid w:val="000F4935"/>
    <w:rsid w:val="000F5195"/>
    <w:rsid w:val="000F53C5"/>
    <w:rsid w:val="000F5952"/>
    <w:rsid w:val="000F6BDF"/>
    <w:rsid w:val="000F7386"/>
    <w:rsid w:val="000F7C3C"/>
    <w:rsid w:val="000F7D09"/>
    <w:rsid w:val="001000E8"/>
    <w:rsid w:val="00100AB9"/>
    <w:rsid w:val="0010164F"/>
    <w:rsid w:val="00101DF5"/>
    <w:rsid w:val="001025D6"/>
    <w:rsid w:val="00102C1F"/>
    <w:rsid w:val="00102C43"/>
    <w:rsid w:val="00102CFE"/>
    <w:rsid w:val="00102D5A"/>
    <w:rsid w:val="00102D93"/>
    <w:rsid w:val="00102FA6"/>
    <w:rsid w:val="00103F88"/>
    <w:rsid w:val="001041E7"/>
    <w:rsid w:val="00104507"/>
    <w:rsid w:val="00104982"/>
    <w:rsid w:val="00104F18"/>
    <w:rsid w:val="0010546B"/>
    <w:rsid w:val="0010563A"/>
    <w:rsid w:val="00105948"/>
    <w:rsid w:val="00105C48"/>
    <w:rsid w:val="0010621D"/>
    <w:rsid w:val="001078A8"/>
    <w:rsid w:val="00107DC9"/>
    <w:rsid w:val="00113223"/>
    <w:rsid w:val="001132E4"/>
    <w:rsid w:val="0011413D"/>
    <w:rsid w:val="0011493A"/>
    <w:rsid w:val="00114961"/>
    <w:rsid w:val="00114A74"/>
    <w:rsid w:val="00114EF3"/>
    <w:rsid w:val="00114F0D"/>
    <w:rsid w:val="00114FBC"/>
    <w:rsid w:val="001151D0"/>
    <w:rsid w:val="00116EA0"/>
    <w:rsid w:val="001175B0"/>
    <w:rsid w:val="0011797B"/>
    <w:rsid w:val="00117B9F"/>
    <w:rsid w:val="001218A7"/>
    <w:rsid w:val="00122193"/>
    <w:rsid w:val="001222C2"/>
    <w:rsid w:val="0012241A"/>
    <w:rsid w:val="00122731"/>
    <w:rsid w:val="00124615"/>
    <w:rsid w:val="00124BF5"/>
    <w:rsid w:val="00125F73"/>
    <w:rsid w:val="00126B05"/>
    <w:rsid w:val="00127F57"/>
    <w:rsid w:val="00130212"/>
    <w:rsid w:val="00130660"/>
    <w:rsid w:val="00131A9D"/>
    <w:rsid w:val="00132771"/>
    <w:rsid w:val="00133353"/>
    <w:rsid w:val="001334AF"/>
    <w:rsid w:val="00133771"/>
    <w:rsid w:val="00133958"/>
    <w:rsid w:val="0013584B"/>
    <w:rsid w:val="00136ACE"/>
    <w:rsid w:val="00136D68"/>
    <w:rsid w:val="00137148"/>
    <w:rsid w:val="001377A0"/>
    <w:rsid w:val="00137B83"/>
    <w:rsid w:val="00137D4A"/>
    <w:rsid w:val="00137E58"/>
    <w:rsid w:val="001401DC"/>
    <w:rsid w:val="00140275"/>
    <w:rsid w:val="001405CB"/>
    <w:rsid w:val="001411AE"/>
    <w:rsid w:val="00141259"/>
    <w:rsid w:val="00141CEE"/>
    <w:rsid w:val="00141F02"/>
    <w:rsid w:val="00141F58"/>
    <w:rsid w:val="001426DF"/>
    <w:rsid w:val="00142987"/>
    <w:rsid w:val="00142F23"/>
    <w:rsid w:val="001448CD"/>
    <w:rsid w:val="001449B2"/>
    <w:rsid w:val="00145894"/>
    <w:rsid w:val="0014683A"/>
    <w:rsid w:val="00146AC6"/>
    <w:rsid w:val="00147A89"/>
    <w:rsid w:val="00147E12"/>
    <w:rsid w:val="00150610"/>
    <w:rsid w:val="00150BD8"/>
    <w:rsid w:val="001515D0"/>
    <w:rsid w:val="001519C6"/>
    <w:rsid w:val="00152038"/>
    <w:rsid w:val="00155001"/>
    <w:rsid w:val="0015687A"/>
    <w:rsid w:val="00156F7C"/>
    <w:rsid w:val="001575A3"/>
    <w:rsid w:val="00160665"/>
    <w:rsid w:val="0016142E"/>
    <w:rsid w:val="001618EA"/>
    <w:rsid w:val="00161E80"/>
    <w:rsid w:val="0016224D"/>
    <w:rsid w:val="001626F8"/>
    <w:rsid w:val="001627DE"/>
    <w:rsid w:val="001627DF"/>
    <w:rsid w:val="001630C9"/>
    <w:rsid w:val="00163164"/>
    <w:rsid w:val="00164D6D"/>
    <w:rsid w:val="00165A3B"/>
    <w:rsid w:val="00166B50"/>
    <w:rsid w:val="00170F9C"/>
    <w:rsid w:val="00171478"/>
    <w:rsid w:val="001715E6"/>
    <w:rsid w:val="00171E1C"/>
    <w:rsid w:val="00172387"/>
    <w:rsid w:val="001730B8"/>
    <w:rsid w:val="00173805"/>
    <w:rsid w:val="00173AEC"/>
    <w:rsid w:val="00173C5E"/>
    <w:rsid w:val="00173E5A"/>
    <w:rsid w:val="00174002"/>
    <w:rsid w:val="0017495A"/>
    <w:rsid w:val="00174CB0"/>
    <w:rsid w:val="0017610E"/>
    <w:rsid w:val="0017635C"/>
    <w:rsid w:val="00176801"/>
    <w:rsid w:val="00176DEB"/>
    <w:rsid w:val="00177383"/>
    <w:rsid w:val="00177B1F"/>
    <w:rsid w:val="00177EFE"/>
    <w:rsid w:val="0018160F"/>
    <w:rsid w:val="001817ED"/>
    <w:rsid w:val="001817FA"/>
    <w:rsid w:val="00181C95"/>
    <w:rsid w:val="00181D4C"/>
    <w:rsid w:val="001821F9"/>
    <w:rsid w:val="00182B4C"/>
    <w:rsid w:val="00183E70"/>
    <w:rsid w:val="00183E8D"/>
    <w:rsid w:val="001851B6"/>
    <w:rsid w:val="001853DD"/>
    <w:rsid w:val="00185460"/>
    <w:rsid w:val="00185960"/>
    <w:rsid w:val="00185ED6"/>
    <w:rsid w:val="00187E0D"/>
    <w:rsid w:val="00190A15"/>
    <w:rsid w:val="00191376"/>
    <w:rsid w:val="00191C39"/>
    <w:rsid w:val="0019414C"/>
    <w:rsid w:val="001941C8"/>
    <w:rsid w:val="001944A3"/>
    <w:rsid w:val="00195D64"/>
    <w:rsid w:val="00196AF1"/>
    <w:rsid w:val="00196B45"/>
    <w:rsid w:val="0019789F"/>
    <w:rsid w:val="00197B73"/>
    <w:rsid w:val="001A0C83"/>
    <w:rsid w:val="001A10EA"/>
    <w:rsid w:val="001A16DF"/>
    <w:rsid w:val="001A1755"/>
    <w:rsid w:val="001A1E2B"/>
    <w:rsid w:val="001A3CFA"/>
    <w:rsid w:val="001A3EE4"/>
    <w:rsid w:val="001A3FF9"/>
    <w:rsid w:val="001A498D"/>
    <w:rsid w:val="001A5485"/>
    <w:rsid w:val="001A5702"/>
    <w:rsid w:val="001A5BE4"/>
    <w:rsid w:val="001A62B4"/>
    <w:rsid w:val="001A6A87"/>
    <w:rsid w:val="001A786D"/>
    <w:rsid w:val="001A79ED"/>
    <w:rsid w:val="001A7F03"/>
    <w:rsid w:val="001A7FC9"/>
    <w:rsid w:val="001B0191"/>
    <w:rsid w:val="001B0219"/>
    <w:rsid w:val="001B0404"/>
    <w:rsid w:val="001B0948"/>
    <w:rsid w:val="001B0BA1"/>
    <w:rsid w:val="001B1480"/>
    <w:rsid w:val="001B19DE"/>
    <w:rsid w:val="001B1EE0"/>
    <w:rsid w:val="001B227D"/>
    <w:rsid w:val="001B2F20"/>
    <w:rsid w:val="001B3A8A"/>
    <w:rsid w:val="001B41F4"/>
    <w:rsid w:val="001B4A67"/>
    <w:rsid w:val="001B4D4F"/>
    <w:rsid w:val="001B55B0"/>
    <w:rsid w:val="001B57F8"/>
    <w:rsid w:val="001B5C90"/>
    <w:rsid w:val="001B5E93"/>
    <w:rsid w:val="001B6BF6"/>
    <w:rsid w:val="001B7754"/>
    <w:rsid w:val="001B7ADE"/>
    <w:rsid w:val="001B7FD3"/>
    <w:rsid w:val="001C07F6"/>
    <w:rsid w:val="001C0A62"/>
    <w:rsid w:val="001C0D8C"/>
    <w:rsid w:val="001C0FFC"/>
    <w:rsid w:val="001C1F24"/>
    <w:rsid w:val="001C224A"/>
    <w:rsid w:val="001C29F4"/>
    <w:rsid w:val="001C34C5"/>
    <w:rsid w:val="001C358A"/>
    <w:rsid w:val="001C4C51"/>
    <w:rsid w:val="001C5465"/>
    <w:rsid w:val="001C549E"/>
    <w:rsid w:val="001C6586"/>
    <w:rsid w:val="001C736B"/>
    <w:rsid w:val="001C7EB7"/>
    <w:rsid w:val="001D006B"/>
    <w:rsid w:val="001D0C5B"/>
    <w:rsid w:val="001D0D61"/>
    <w:rsid w:val="001D1139"/>
    <w:rsid w:val="001D1161"/>
    <w:rsid w:val="001D150E"/>
    <w:rsid w:val="001D257C"/>
    <w:rsid w:val="001D25A3"/>
    <w:rsid w:val="001D2E87"/>
    <w:rsid w:val="001D3027"/>
    <w:rsid w:val="001D30AE"/>
    <w:rsid w:val="001D3772"/>
    <w:rsid w:val="001D3AC4"/>
    <w:rsid w:val="001D3D22"/>
    <w:rsid w:val="001D45DE"/>
    <w:rsid w:val="001D52B7"/>
    <w:rsid w:val="001D5540"/>
    <w:rsid w:val="001D55F7"/>
    <w:rsid w:val="001D5709"/>
    <w:rsid w:val="001D5B83"/>
    <w:rsid w:val="001D5F93"/>
    <w:rsid w:val="001D6820"/>
    <w:rsid w:val="001D6A49"/>
    <w:rsid w:val="001D7318"/>
    <w:rsid w:val="001D772C"/>
    <w:rsid w:val="001D7D52"/>
    <w:rsid w:val="001E00E6"/>
    <w:rsid w:val="001E0B8B"/>
    <w:rsid w:val="001E0B9F"/>
    <w:rsid w:val="001E151D"/>
    <w:rsid w:val="001E205C"/>
    <w:rsid w:val="001E22D6"/>
    <w:rsid w:val="001E2E8B"/>
    <w:rsid w:val="001E36E7"/>
    <w:rsid w:val="001E3ADF"/>
    <w:rsid w:val="001E3BE6"/>
    <w:rsid w:val="001E3F05"/>
    <w:rsid w:val="001E47E9"/>
    <w:rsid w:val="001E4B12"/>
    <w:rsid w:val="001E549B"/>
    <w:rsid w:val="001E5751"/>
    <w:rsid w:val="001E6329"/>
    <w:rsid w:val="001E64F8"/>
    <w:rsid w:val="001E6EB5"/>
    <w:rsid w:val="001E71A9"/>
    <w:rsid w:val="001E7791"/>
    <w:rsid w:val="001F085E"/>
    <w:rsid w:val="001F08F9"/>
    <w:rsid w:val="001F156D"/>
    <w:rsid w:val="001F171A"/>
    <w:rsid w:val="001F1ABC"/>
    <w:rsid w:val="001F2ACF"/>
    <w:rsid w:val="001F2B56"/>
    <w:rsid w:val="001F36F1"/>
    <w:rsid w:val="001F4966"/>
    <w:rsid w:val="001F4B12"/>
    <w:rsid w:val="001F4F83"/>
    <w:rsid w:val="001F564F"/>
    <w:rsid w:val="001F6122"/>
    <w:rsid w:val="001F6751"/>
    <w:rsid w:val="001F71D9"/>
    <w:rsid w:val="001F7A93"/>
    <w:rsid w:val="001F7C40"/>
    <w:rsid w:val="001F7E56"/>
    <w:rsid w:val="0020042A"/>
    <w:rsid w:val="00200BC0"/>
    <w:rsid w:val="00200F45"/>
    <w:rsid w:val="00201017"/>
    <w:rsid w:val="00201237"/>
    <w:rsid w:val="0020126F"/>
    <w:rsid w:val="0020132E"/>
    <w:rsid w:val="00201355"/>
    <w:rsid w:val="002017A7"/>
    <w:rsid w:val="00201DF0"/>
    <w:rsid w:val="00202FCB"/>
    <w:rsid w:val="00204A04"/>
    <w:rsid w:val="00204B50"/>
    <w:rsid w:val="002062AF"/>
    <w:rsid w:val="00206913"/>
    <w:rsid w:val="0020698B"/>
    <w:rsid w:val="0020733D"/>
    <w:rsid w:val="002073AD"/>
    <w:rsid w:val="0020746F"/>
    <w:rsid w:val="00207769"/>
    <w:rsid w:val="002079FB"/>
    <w:rsid w:val="00207C8D"/>
    <w:rsid w:val="00210233"/>
    <w:rsid w:val="0021069D"/>
    <w:rsid w:val="002112C0"/>
    <w:rsid w:val="00212C15"/>
    <w:rsid w:val="0021378A"/>
    <w:rsid w:val="002145BF"/>
    <w:rsid w:val="00214C3B"/>
    <w:rsid w:val="00214D43"/>
    <w:rsid w:val="0021537E"/>
    <w:rsid w:val="002159AA"/>
    <w:rsid w:val="00216100"/>
    <w:rsid w:val="0021610D"/>
    <w:rsid w:val="0021651D"/>
    <w:rsid w:val="00217601"/>
    <w:rsid w:val="00220275"/>
    <w:rsid w:val="0022060B"/>
    <w:rsid w:val="00221942"/>
    <w:rsid w:val="00221993"/>
    <w:rsid w:val="00222F1D"/>
    <w:rsid w:val="002233C4"/>
    <w:rsid w:val="00223D5B"/>
    <w:rsid w:val="002261A1"/>
    <w:rsid w:val="0022679D"/>
    <w:rsid w:val="00227146"/>
    <w:rsid w:val="00227A32"/>
    <w:rsid w:val="00230339"/>
    <w:rsid w:val="0023064D"/>
    <w:rsid w:val="00230BC3"/>
    <w:rsid w:val="00230C74"/>
    <w:rsid w:val="00231375"/>
    <w:rsid w:val="00231C23"/>
    <w:rsid w:val="00231CFE"/>
    <w:rsid w:val="00231DD1"/>
    <w:rsid w:val="00231DF4"/>
    <w:rsid w:val="00232B94"/>
    <w:rsid w:val="00232C6A"/>
    <w:rsid w:val="00232D39"/>
    <w:rsid w:val="00232D78"/>
    <w:rsid w:val="002339A8"/>
    <w:rsid w:val="0023411C"/>
    <w:rsid w:val="0023421F"/>
    <w:rsid w:val="0023541D"/>
    <w:rsid w:val="00235704"/>
    <w:rsid w:val="00235F8F"/>
    <w:rsid w:val="00235FB2"/>
    <w:rsid w:val="002365E8"/>
    <w:rsid w:val="00236CA0"/>
    <w:rsid w:val="002372B6"/>
    <w:rsid w:val="002377B2"/>
    <w:rsid w:val="00237829"/>
    <w:rsid w:val="00237864"/>
    <w:rsid w:val="002402F8"/>
    <w:rsid w:val="00241FCE"/>
    <w:rsid w:val="002420BC"/>
    <w:rsid w:val="002427D2"/>
    <w:rsid w:val="00243449"/>
    <w:rsid w:val="00243B3E"/>
    <w:rsid w:val="00244011"/>
    <w:rsid w:val="00247224"/>
    <w:rsid w:val="002472EB"/>
    <w:rsid w:val="002476C8"/>
    <w:rsid w:val="00250053"/>
    <w:rsid w:val="002504CE"/>
    <w:rsid w:val="0025097B"/>
    <w:rsid w:val="00250D4C"/>
    <w:rsid w:val="00250DEC"/>
    <w:rsid w:val="0025144C"/>
    <w:rsid w:val="002517C2"/>
    <w:rsid w:val="00252993"/>
    <w:rsid w:val="00252D62"/>
    <w:rsid w:val="002530AF"/>
    <w:rsid w:val="00253626"/>
    <w:rsid w:val="00256415"/>
    <w:rsid w:val="00256991"/>
    <w:rsid w:val="00256AB8"/>
    <w:rsid w:val="00256F37"/>
    <w:rsid w:val="002573B0"/>
    <w:rsid w:val="00257C24"/>
    <w:rsid w:val="002609C5"/>
    <w:rsid w:val="00260C96"/>
    <w:rsid w:val="00260E09"/>
    <w:rsid w:val="00261797"/>
    <w:rsid w:val="0026197A"/>
    <w:rsid w:val="00261F1D"/>
    <w:rsid w:val="0026283B"/>
    <w:rsid w:val="002630EA"/>
    <w:rsid w:val="00263A30"/>
    <w:rsid w:val="0026444A"/>
    <w:rsid w:val="00264A22"/>
    <w:rsid w:val="00266FE0"/>
    <w:rsid w:val="00267E66"/>
    <w:rsid w:val="002704DB"/>
    <w:rsid w:val="00270767"/>
    <w:rsid w:val="00272062"/>
    <w:rsid w:val="00273837"/>
    <w:rsid w:val="00273B87"/>
    <w:rsid w:val="0027405F"/>
    <w:rsid w:val="0027439A"/>
    <w:rsid w:val="002744C9"/>
    <w:rsid w:val="00274EDE"/>
    <w:rsid w:val="002769EA"/>
    <w:rsid w:val="00276FF8"/>
    <w:rsid w:val="002773B2"/>
    <w:rsid w:val="002773E6"/>
    <w:rsid w:val="00277854"/>
    <w:rsid w:val="00277D67"/>
    <w:rsid w:val="002805BC"/>
    <w:rsid w:val="002813DC"/>
    <w:rsid w:val="002813F0"/>
    <w:rsid w:val="00282356"/>
    <w:rsid w:val="00282818"/>
    <w:rsid w:val="00282D1C"/>
    <w:rsid w:val="002833E0"/>
    <w:rsid w:val="00284F98"/>
    <w:rsid w:val="002851F7"/>
    <w:rsid w:val="0028539B"/>
    <w:rsid w:val="0028598D"/>
    <w:rsid w:val="002863A7"/>
    <w:rsid w:val="00286417"/>
    <w:rsid w:val="002867E2"/>
    <w:rsid w:val="0028723E"/>
    <w:rsid w:val="002873C7"/>
    <w:rsid w:val="002900F6"/>
    <w:rsid w:val="00290335"/>
    <w:rsid w:val="002906D1"/>
    <w:rsid w:val="002915E7"/>
    <w:rsid w:val="002919DC"/>
    <w:rsid w:val="00291FC0"/>
    <w:rsid w:val="00292116"/>
    <w:rsid w:val="00292363"/>
    <w:rsid w:val="00292A54"/>
    <w:rsid w:val="00292C39"/>
    <w:rsid w:val="002933D8"/>
    <w:rsid w:val="002949B8"/>
    <w:rsid w:val="002952CD"/>
    <w:rsid w:val="0029542F"/>
    <w:rsid w:val="00295A94"/>
    <w:rsid w:val="0029679C"/>
    <w:rsid w:val="00297275"/>
    <w:rsid w:val="00297D7F"/>
    <w:rsid w:val="002A1142"/>
    <w:rsid w:val="002A1760"/>
    <w:rsid w:val="002A1812"/>
    <w:rsid w:val="002A2438"/>
    <w:rsid w:val="002A2628"/>
    <w:rsid w:val="002A2E08"/>
    <w:rsid w:val="002A31DB"/>
    <w:rsid w:val="002A4352"/>
    <w:rsid w:val="002A4900"/>
    <w:rsid w:val="002A4ED7"/>
    <w:rsid w:val="002A4F65"/>
    <w:rsid w:val="002A5074"/>
    <w:rsid w:val="002A5E83"/>
    <w:rsid w:val="002A6033"/>
    <w:rsid w:val="002A655E"/>
    <w:rsid w:val="002A6A17"/>
    <w:rsid w:val="002B0655"/>
    <w:rsid w:val="002B072A"/>
    <w:rsid w:val="002B08A5"/>
    <w:rsid w:val="002B0E9E"/>
    <w:rsid w:val="002B1A9C"/>
    <w:rsid w:val="002B2D2B"/>
    <w:rsid w:val="002B3A0E"/>
    <w:rsid w:val="002B3AD0"/>
    <w:rsid w:val="002B4794"/>
    <w:rsid w:val="002B4C14"/>
    <w:rsid w:val="002B501C"/>
    <w:rsid w:val="002B572D"/>
    <w:rsid w:val="002B6580"/>
    <w:rsid w:val="002B6CAB"/>
    <w:rsid w:val="002B6F14"/>
    <w:rsid w:val="002B7A9B"/>
    <w:rsid w:val="002C055C"/>
    <w:rsid w:val="002C08F7"/>
    <w:rsid w:val="002C1237"/>
    <w:rsid w:val="002C2F49"/>
    <w:rsid w:val="002C3D6A"/>
    <w:rsid w:val="002C470E"/>
    <w:rsid w:val="002C4AB9"/>
    <w:rsid w:val="002C4BE9"/>
    <w:rsid w:val="002C4DE2"/>
    <w:rsid w:val="002C5476"/>
    <w:rsid w:val="002C5BC2"/>
    <w:rsid w:val="002C5E05"/>
    <w:rsid w:val="002C687E"/>
    <w:rsid w:val="002C69DF"/>
    <w:rsid w:val="002C6A2A"/>
    <w:rsid w:val="002C6D07"/>
    <w:rsid w:val="002C70F7"/>
    <w:rsid w:val="002C75DE"/>
    <w:rsid w:val="002C7F32"/>
    <w:rsid w:val="002C7F48"/>
    <w:rsid w:val="002D00A1"/>
    <w:rsid w:val="002D0164"/>
    <w:rsid w:val="002D0518"/>
    <w:rsid w:val="002D06CE"/>
    <w:rsid w:val="002D0A19"/>
    <w:rsid w:val="002D0C77"/>
    <w:rsid w:val="002D140A"/>
    <w:rsid w:val="002D1F34"/>
    <w:rsid w:val="002D225C"/>
    <w:rsid w:val="002D27CD"/>
    <w:rsid w:val="002D307C"/>
    <w:rsid w:val="002D44F8"/>
    <w:rsid w:val="002D4768"/>
    <w:rsid w:val="002D54FE"/>
    <w:rsid w:val="002D55D2"/>
    <w:rsid w:val="002D5AC6"/>
    <w:rsid w:val="002D5DF3"/>
    <w:rsid w:val="002D627D"/>
    <w:rsid w:val="002D62EE"/>
    <w:rsid w:val="002D6929"/>
    <w:rsid w:val="002D715E"/>
    <w:rsid w:val="002D7A7E"/>
    <w:rsid w:val="002E082B"/>
    <w:rsid w:val="002E0E56"/>
    <w:rsid w:val="002E100D"/>
    <w:rsid w:val="002E1A45"/>
    <w:rsid w:val="002E2024"/>
    <w:rsid w:val="002E2562"/>
    <w:rsid w:val="002E2614"/>
    <w:rsid w:val="002E2F0C"/>
    <w:rsid w:val="002E331E"/>
    <w:rsid w:val="002E34E8"/>
    <w:rsid w:val="002E370C"/>
    <w:rsid w:val="002E3AAD"/>
    <w:rsid w:val="002E425B"/>
    <w:rsid w:val="002E4351"/>
    <w:rsid w:val="002E5BF2"/>
    <w:rsid w:val="002E6898"/>
    <w:rsid w:val="002E6ACD"/>
    <w:rsid w:val="002E6FA4"/>
    <w:rsid w:val="002E769B"/>
    <w:rsid w:val="002E7805"/>
    <w:rsid w:val="002E7CEA"/>
    <w:rsid w:val="002F0989"/>
    <w:rsid w:val="002F17CC"/>
    <w:rsid w:val="002F20DE"/>
    <w:rsid w:val="002F229F"/>
    <w:rsid w:val="002F31E8"/>
    <w:rsid w:val="002F35F8"/>
    <w:rsid w:val="002F3716"/>
    <w:rsid w:val="002F5A46"/>
    <w:rsid w:val="002F5B14"/>
    <w:rsid w:val="002F5BD6"/>
    <w:rsid w:val="002F5D69"/>
    <w:rsid w:val="002F6316"/>
    <w:rsid w:val="002F6D75"/>
    <w:rsid w:val="002F769B"/>
    <w:rsid w:val="003019D7"/>
    <w:rsid w:val="00301B74"/>
    <w:rsid w:val="00302440"/>
    <w:rsid w:val="00304422"/>
    <w:rsid w:val="003046CE"/>
    <w:rsid w:val="00304AA7"/>
    <w:rsid w:val="00304F61"/>
    <w:rsid w:val="0030598D"/>
    <w:rsid w:val="00305EAD"/>
    <w:rsid w:val="00307170"/>
    <w:rsid w:val="003079AB"/>
    <w:rsid w:val="00310FDF"/>
    <w:rsid w:val="00311178"/>
    <w:rsid w:val="0031226B"/>
    <w:rsid w:val="003123D5"/>
    <w:rsid w:val="003130D1"/>
    <w:rsid w:val="00313221"/>
    <w:rsid w:val="0031363C"/>
    <w:rsid w:val="00313706"/>
    <w:rsid w:val="00314443"/>
    <w:rsid w:val="00314725"/>
    <w:rsid w:val="00314FF2"/>
    <w:rsid w:val="00315097"/>
    <w:rsid w:val="00316793"/>
    <w:rsid w:val="003167FC"/>
    <w:rsid w:val="00316A7C"/>
    <w:rsid w:val="00316BDD"/>
    <w:rsid w:val="00316E14"/>
    <w:rsid w:val="00317476"/>
    <w:rsid w:val="00320260"/>
    <w:rsid w:val="00321410"/>
    <w:rsid w:val="0032167E"/>
    <w:rsid w:val="00321703"/>
    <w:rsid w:val="00322D8F"/>
    <w:rsid w:val="003235E7"/>
    <w:rsid w:val="00323802"/>
    <w:rsid w:val="00323D40"/>
    <w:rsid w:val="00323EBE"/>
    <w:rsid w:val="00324F9C"/>
    <w:rsid w:val="00325954"/>
    <w:rsid w:val="00325DC7"/>
    <w:rsid w:val="00325F1F"/>
    <w:rsid w:val="00327457"/>
    <w:rsid w:val="003315B1"/>
    <w:rsid w:val="00334D16"/>
    <w:rsid w:val="003351E3"/>
    <w:rsid w:val="003356C3"/>
    <w:rsid w:val="00335F9A"/>
    <w:rsid w:val="003366F3"/>
    <w:rsid w:val="00336AAD"/>
    <w:rsid w:val="00336E94"/>
    <w:rsid w:val="0034002B"/>
    <w:rsid w:val="00340369"/>
    <w:rsid w:val="00340F11"/>
    <w:rsid w:val="003424E7"/>
    <w:rsid w:val="00342562"/>
    <w:rsid w:val="00342E76"/>
    <w:rsid w:val="003432D0"/>
    <w:rsid w:val="00344679"/>
    <w:rsid w:val="00345861"/>
    <w:rsid w:val="00345979"/>
    <w:rsid w:val="00345CFC"/>
    <w:rsid w:val="0035051F"/>
    <w:rsid w:val="00350733"/>
    <w:rsid w:val="00350D73"/>
    <w:rsid w:val="00351018"/>
    <w:rsid w:val="003515AA"/>
    <w:rsid w:val="003516B1"/>
    <w:rsid w:val="00352701"/>
    <w:rsid w:val="003527B1"/>
    <w:rsid w:val="0035387C"/>
    <w:rsid w:val="0035581C"/>
    <w:rsid w:val="00355A81"/>
    <w:rsid w:val="00356623"/>
    <w:rsid w:val="003567D1"/>
    <w:rsid w:val="00356CE6"/>
    <w:rsid w:val="00356F84"/>
    <w:rsid w:val="00360840"/>
    <w:rsid w:val="0036120F"/>
    <w:rsid w:val="00361562"/>
    <w:rsid w:val="0036185F"/>
    <w:rsid w:val="00361A00"/>
    <w:rsid w:val="00361DED"/>
    <w:rsid w:val="00362071"/>
    <w:rsid w:val="00362466"/>
    <w:rsid w:val="003634EA"/>
    <w:rsid w:val="0036432D"/>
    <w:rsid w:val="00364458"/>
    <w:rsid w:val="003644FC"/>
    <w:rsid w:val="00364D92"/>
    <w:rsid w:val="003652A3"/>
    <w:rsid w:val="00365E02"/>
    <w:rsid w:val="00365F09"/>
    <w:rsid w:val="00366294"/>
    <w:rsid w:val="00366309"/>
    <w:rsid w:val="003675EF"/>
    <w:rsid w:val="00367866"/>
    <w:rsid w:val="003679E4"/>
    <w:rsid w:val="00367D9C"/>
    <w:rsid w:val="00367F96"/>
    <w:rsid w:val="00367FBA"/>
    <w:rsid w:val="0037000D"/>
    <w:rsid w:val="003706EB"/>
    <w:rsid w:val="00371A9D"/>
    <w:rsid w:val="00371DB7"/>
    <w:rsid w:val="003731DD"/>
    <w:rsid w:val="00373709"/>
    <w:rsid w:val="00373CBD"/>
    <w:rsid w:val="0037410B"/>
    <w:rsid w:val="003749D3"/>
    <w:rsid w:val="00380566"/>
    <w:rsid w:val="00380A35"/>
    <w:rsid w:val="00380B66"/>
    <w:rsid w:val="0038137A"/>
    <w:rsid w:val="003815F6"/>
    <w:rsid w:val="003825F2"/>
    <w:rsid w:val="00382664"/>
    <w:rsid w:val="00383D74"/>
    <w:rsid w:val="00384768"/>
    <w:rsid w:val="00385D6D"/>
    <w:rsid w:val="0038685A"/>
    <w:rsid w:val="00386A03"/>
    <w:rsid w:val="00390378"/>
    <w:rsid w:val="00390FD1"/>
    <w:rsid w:val="00392123"/>
    <w:rsid w:val="00392311"/>
    <w:rsid w:val="00392439"/>
    <w:rsid w:val="0039313A"/>
    <w:rsid w:val="003938DE"/>
    <w:rsid w:val="00393A22"/>
    <w:rsid w:val="00393D99"/>
    <w:rsid w:val="00393DE9"/>
    <w:rsid w:val="00395374"/>
    <w:rsid w:val="00395497"/>
    <w:rsid w:val="00395872"/>
    <w:rsid w:val="00396339"/>
    <w:rsid w:val="00396694"/>
    <w:rsid w:val="003968FA"/>
    <w:rsid w:val="0039746D"/>
    <w:rsid w:val="00397845"/>
    <w:rsid w:val="00397AA6"/>
    <w:rsid w:val="003A024F"/>
    <w:rsid w:val="003A027A"/>
    <w:rsid w:val="003A0469"/>
    <w:rsid w:val="003A1A6F"/>
    <w:rsid w:val="003A2DD2"/>
    <w:rsid w:val="003A30A9"/>
    <w:rsid w:val="003A38C4"/>
    <w:rsid w:val="003A4AE0"/>
    <w:rsid w:val="003A607E"/>
    <w:rsid w:val="003A67DE"/>
    <w:rsid w:val="003A6A2D"/>
    <w:rsid w:val="003A6C50"/>
    <w:rsid w:val="003A779A"/>
    <w:rsid w:val="003A7D4F"/>
    <w:rsid w:val="003B01CD"/>
    <w:rsid w:val="003B1EA8"/>
    <w:rsid w:val="003B2004"/>
    <w:rsid w:val="003B2107"/>
    <w:rsid w:val="003B26F5"/>
    <w:rsid w:val="003B29B6"/>
    <w:rsid w:val="003B2C6B"/>
    <w:rsid w:val="003B3714"/>
    <w:rsid w:val="003B387F"/>
    <w:rsid w:val="003B39B1"/>
    <w:rsid w:val="003B39C3"/>
    <w:rsid w:val="003B3C15"/>
    <w:rsid w:val="003B40BB"/>
    <w:rsid w:val="003B41B7"/>
    <w:rsid w:val="003B46DF"/>
    <w:rsid w:val="003B4BA9"/>
    <w:rsid w:val="003B5176"/>
    <w:rsid w:val="003B638D"/>
    <w:rsid w:val="003B66FE"/>
    <w:rsid w:val="003B6A0C"/>
    <w:rsid w:val="003B6D1A"/>
    <w:rsid w:val="003C0156"/>
    <w:rsid w:val="003C0F39"/>
    <w:rsid w:val="003C2193"/>
    <w:rsid w:val="003C25D3"/>
    <w:rsid w:val="003C2A8A"/>
    <w:rsid w:val="003C2DC1"/>
    <w:rsid w:val="003C35B9"/>
    <w:rsid w:val="003C5033"/>
    <w:rsid w:val="003C712F"/>
    <w:rsid w:val="003C746F"/>
    <w:rsid w:val="003C794B"/>
    <w:rsid w:val="003D06D1"/>
    <w:rsid w:val="003D0E37"/>
    <w:rsid w:val="003D1085"/>
    <w:rsid w:val="003D1101"/>
    <w:rsid w:val="003D1491"/>
    <w:rsid w:val="003D16DF"/>
    <w:rsid w:val="003D182E"/>
    <w:rsid w:val="003D1926"/>
    <w:rsid w:val="003D195D"/>
    <w:rsid w:val="003D1E39"/>
    <w:rsid w:val="003D1F6F"/>
    <w:rsid w:val="003D2070"/>
    <w:rsid w:val="003D2298"/>
    <w:rsid w:val="003D371B"/>
    <w:rsid w:val="003D3943"/>
    <w:rsid w:val="003D48D5"/>
    <w:rsid w:val="003D4D75"/>
    <w:rsid w:val="003D4F72"/>
    <w:rsid w:val="003D52E7"/>
    <w:rsid w:val="003D5456"/>
    <w:rsid w:val="003D5CC2"/>
    <w:rsid w:val="003D5DE9"/>
    <w:rsid w:val="003D6274"/>
    <w:rsid w:val="003D7081"/>
    <w:rsid w:val="003D72BB"/>
    <w:rsid w:val="003E050D"/>
    <w:rsid w:val="003E0C2B"/>
    <w:rsid w:val="003E1160"/>
    <w:rsid w:val="003E118C"/>
    <w:rsid w:val="003E128C"/>
    <w:rsid w:val="003E1C43"/>
    <w:rsid w:val="003E1D38"/>
    <w:rsid w:val="003E1ED6"/>
    <w:rsid w:val="003E2E19"/>
    <w:rsid w:val="003E2F4C"/>
    <w:rsid w:val="003E335F"/>
    <w:rsid w:val="003E3836"/>
    <w:rsid w:val="003E4537"/>
    <w:rsid w:val="003E4919"/>
    <w:rsid w:val="003E5C60"/>
    <w:rsid w:val="003E5E26"/>
    <w:rsid w:val="003E6179"/>
    <w:rsid w:val="003E61C3"/>
    <w:rsid w:val="003E6D26"/>
    <w:rsid w:val="003E721B"/>
    <w:rsid w:val="003E74B8"/>
    <w:rsid w:val="003E7C45"/>
    <w:rsid w:val="003E7D1E"/>
    <w:rsid w:val="003F0221"/>
    <w:rsid w:val="003F0D7B"/>
    <w:rsid w:val="003F0FEA"/>
    <w:rsid w:val="003F149F"/>
    <w:rsid w:val="003F1762"/>
    <w:rsid w:val="003F2383"/>
    <w:rsid w:val="003F2651"/>
    <w:rsid w:val="003F2A6C"/>
    <w:rsid w:val="003F2CDD"/>
    <w:rsid w:val="003F2F51"/>
    <w:rsid w:val="003F3306"/>
    <w:rsid w:val="003F3EA5"/>
    <w:rsid w:val="003F45DE"/>
    <w:rsid w:val="003F4A5F"/>
    <w:rsid w:val="003F4D10"/>
    <w:rsid w:val="003F5000"/>
    <w:rsid w:val="003F54EF"/>
    <w:rsid w:val="003F5634"/>
    <w:rsid w:val="003F5EB5"/>
    <w:rsid w:val="003F5FCF"/>
    <w:rsid w:val="003F6BA1"/>
    <w:rsid w:val="003F6BBD"/>
    <w:rsid w:val="003F6D82"/>
    <w:rsid w:val="003F70D5"/>
    <w:rsid w:val="003F73D9"/>
    <w:rsid w:val="003F79C3"/>
    <w:rsid w:val="004000E0"/>
    <w:rsid w:val="004002CF"/>
    <w:rsid w:val="00400519"/>
    <w:rsid w:val="004012B3"/>
    <w:rsid w:val="0040153E"/>
    <w:rsid w:val="0040155B"/>
    <w:rsid w:val="00401850"/>
    <w:rsid w:val="00401AEE"/>
    <w:rsid w:val="00401B27"/>
    <w:rsid w:val="00402467"/>
    <w:rsid w:val="004025EF"/>
    <w:rsid w:val="00402E33"/>
    <w:rsid w:val="004032FE"/>
    <w:rsid w:val="00404905"/>
    <w:rsid w:val="00405D13"/>
    <w:rsid w:val="0040724D"/>
    <w:rsid w:val="00407783"/>
    <w:rsid w:val="00407A07"/>
    <w:rsid w:val="00407C00"/>
    <w:rsid w:val="004109B2"/>
    <w:rsid w:val="00410D67"/>
    <w:rsid w:val="00411577"/>
    <w:rsid w:val="00411E8E"/>
    <w:rsid w:val="0041248C"/>
    <w:rsid w:val="00412D87"/>
    <w:rsid w:val="0041383A"/>
    <w:rsid w:val="00414745"/>
    <w:rsid w:val="004154AE"/>
    <w:rsid w:val="004158D4"/>
    <w:rsid w:val="00415FB2"/>
    <w:rsid w:val="0041638F"/>
    <w:rsid w:val="004163CE"/>
    <w:rsid w:val="00416FE9"/>
    <w:rsid w:val="00417DCD"/>
    <w:rsid w:val="0042002E"/>
    <w:rsid w:val="00420970"/>
    <w:rsid w:val="00420986"/>
    <w:rsid w:val="004211CE"/>
    <w:rsid w:val="004212B1"/>
    <w:rsid w:val="004233D2"/>
    <w:rsid w:val="00423BAF"/>
    <w:rsid w:val="00423DC1"/>
    <w:rsid w:val="00424587"/>
    <w:rsid w:val="004249BD"/>
    <w:rsid w:val="00425640"/>
    <w:rsid w:val="0042643F"/>
    <w:rsid w:val="00427029"/>
    <w:rsid w:val="00427864"/>
    <w:rsid w:val="00430039"/>
    <w:rsid w:val="00430547"/>
    <w:rsid w:val="0043084E"/>
    <w:rsid w:val="004314D7"/>
    <w:rsid w:val="00431B4A"/>
    <w:rsid w:val="004322E0"/>
    <w:rsid w:val="004325DA"/>
    <w:rsid w:val="0043371C"/>
    <w:rsid w:val="00433782"/>
    <w:rsid w:val="004337E8"/>
    <w:rsid w:val="0043384C"/>
    <w:rsid w:val="0043407F"/>
    <w:rsid w:val="00434BE2"/>
    <w:rsid w:val="00434E1F"/>
    <w:rsid w:val="004351F7"/>
    <w:rsid w:val="00435926"/>
    <w:rsid w:val="004367BB"/>
    <w:rsid w:val="004371EF"/>
    <w:rsid w:val="0043741E"/>
    <w:rsid w:val="004414ED"/>
    <w:rsid w:val="00441969"/>
    <w:rsid w:val="004419E2"/>
    <w:rsid w:val="004426CC"/>
    <w:rsid w:val="00442E88"/>
    <w:rsid w:val="00444D30"/>
    <w:rsid w:val="00444F26"/>
    <w:rsid w:val="00445B51"/>
    <w:rsid w:val="00445D94"/>
    <w:rsid w:val="00446056"/>
    <w:rsid w:val="0044641D"/>
    <w:rsid w:val="00446E62"/>
    <w:rsid w:val="004500FD"/>
    <w:rsid w:val="00450A30"/>
    <w:rsid w:val="00450F7C"/>
    <w:rsid w:val="00452274"/>
    <w:rsid w:val="004531DA"/>
    <w:rsid w:val="004534BF"/>
    <w:rsid w:val="004537AE"/>
    <w:rsid w:val="00453816"/>
    <w:rsid w:val="00454059"/>
    <w:rsid w:val="00454394"/>
    <w:rsid w:val="0045474A"/>
    <w:rsid w:val="00454790"/>
    <w:rsid w:val="00454E92"/>
    <w:rsid w:val="004554ED"/>
    <w:rsid w:val="0045592A"/>
    <w:rsid w:val="00455EE7"/>
    <w:rsid w:val="00455FE3"/>
    <w:rsid w:val="0045600A"/>
    <w:rsid w:val="00456D9C"/>
    <w:rsid w:val="004577D5"/>
    <w:rsid w:val="00457B3E"/>
    <w:rsid w:val="00460DAF"/>
    <w:rsid w:val="004613CD"/>
    <w:rsid w:val="0046260C"/>
    <w:rsid w:val="00463B66"/>
    <w:rsid w:val="0046423A"/>
    <w:rsid w:val="004643F8"/>
    <w:rsid w:val="00464EBE"/>
    <w:rsid w:val="00464EE3"/>
    <w:rsid w:val="00465CC5"/>
    <w:rsid w:val="00465E43"/>
    <w:rsid w:val="00465F26"/>
    <w:rsid w:val="004662FB"/>
    <w:rsid w:val="00466446"/>
    <w:rsid w:val="00466857"/>
    <w:rsid w:val="0046722E"/>
    <w:rsid w:val="004672F6"/>
    <w:rsid w:val="004676D3"/>
    <w:rsid w:val="004704ED"/>
    <w:rsid w:val="00470871"/>
    <w:rsid w:val="00471717"/>
    <w:rsid w:val="00471ED8"/>
    <w:rsid w:val="00471F9B"/>
    <w:rsid w:val="00473291"/>
    <w:rsid w:val="00473813"/>
    <w:rsid w:val="00473CC3"/>
    <w:rsid w:val="00474450"/>
    <w:rsid w:val="0047488C"/>
    <w:rsid w:val="004749A4"/>
    <w:rsid w:val="00474BE9"/>
    <w:rsid w:val="004753D2"/>
    <w:rsid w:val="00476C08"/>
    <w:rsid w:val="00476E6E"/>
    <w:rsid w:val="00477778"/>
    <w:rsid w:val="0048027B"/>
    <w:rsid w:val="00480297"/>
    <w:rsid w:val="004804D9"/>
    <w:rsid w:val="00480F76"/>
    <w:rsid w:val="00481BD8"/>
    <w:rsid w:val="00483677"/>
    <w:rsid w:val="00487757"/>
    <w:rsid w:val="00487CF4"/>
    <w:rsid w:val="00490287"/>
    <w:rsid w:val="004908BF"/>
    <w:rsid w:val="00490B05"/>
    <w:rsid w:val="00490C9A"/>
    <w:rsid w:val="00491FE8"/>
    <w:rsid w:val="004925CF"/>
    <w:rsid w:val="004930FF"/>
    <w:rsid w:val="004933F2"/>
    <w:rsid w:val="00493ADC"/>
    <w:rsid w:val="0049438D"/>
    <w:rsid w:val="00494B4F"/>
    <w:rsid w:val="004952EF"/>
    <w:rsid w:val="0049642B"/>
    <w:rsid w:val="00496708"/>
    <w:rsid w:val="0049689C"/>
    <w:rsid w:val="00496A90"/>
    <w:rsid w:val="004A0CF6"/>
    <w:rsid w:val="004A0DB6"/>
    <w:rsid w:val="004A0FB2"/>
    <w:rsid w:val="004A13DC"/>
    <w:rsid w:val="004A1577"/>
    <w:rsid w:val="004A1584"/>
    <w:rsid w:val="004A2C1A"/>
    <w:rsid w:val="004A2C6D"/>
    <w:rsid w:val="004A2ED0"/>
    <w:rsid w:val="004A43F7"/>
    <w:rsid w:val="004A465A"/>
    <w:rsid w:val="004A4A06"/>
    <w:rsid w:val="004A4FC1"/>
    <w:rsid w:val="004A503E"/>
    <w:rsid w:val="004A5041"/>
    <w:rsid w:val="004A5580"/>
    <w:rsid w:val="004A5BD6"/>
    <w:rsid w:val="004A5EC9"/>
    <w:rsid w:val="004A61DD"/>
    <w:rsid w:val="004A689B"/>
    <w:rsid w:val="004A77F8"/>
    <w:rsid w:val="004A7C1A"/>
    <w:rsid w:val="004A7C8F"/>
    <w:rsid w:val="004A7F78"/>
    <w:rsid w:val="004B013C"/>
    <w:rsid w:val="004B22AF"/>
    <w:rsid w:val="004B3543"/>
    <w:rsid w:val="004B394F"/>
    <w:rsid w:val="004B3FF2"/>
    <w:rsid w:val="004B572C"/>
    <w:rsid w:val="004B5930"/>
    <w:rsid w:val="004B759F"/>
    <w:rsid w:val="004B75AE"/>
    <w:rsid w:val="004B7CBB"/>
    <w:rsid w:val="004B7D28"/>
    <w:rsid w:val="004C0509"/>
    <w:rsid w:val="004C11BF"/>
    <w:rsid w:val="004C125F"/>
    <w:rsid w:val="004C1BCE"/>
    <w:rsid w:val="004C1CFA"/>
    <w:rsid w:val="004C21FE"/>
    <w:rsid w:val="004C2CFA"/>
    <w:rsid w:val="004C2E3E"/>
    <w:rsid w:val="004C3332"/>
    <w:rsid w:val="004C42E6"/>
    <w:rsid w:val="004C45B5"/>
    <w:rsid w:val="004C5118"/>
    <w:rsid w:val="004C5B91"/>
    <w:rsid w:val="004C712B"/>
    <w:rsid w:val="004D06F6"/>
    <w:rsid w:val="004D0C6F"/>
    <w:rsid w:val="004D0D02"/>
    <w:rsid w:val="004D0E25"/>
    <w:rsid w:val="004D15DA"/>
    <w:rsid w:val="004D1A8B"/>
    <w:rsid w:val="004D2C87"/>
    <w:rsid w:val="004D30F0"/>
    <w:rsid w:val="004D34B5"/>
    <w:rsid w:val="004D477B"/>
    <w:rsid w:val="004D5A8F"/>
    <w:rsid w:val="004D6961"/>
    <w:rsid w:val="004D6FE4"/>
    <w:rsid w:val="004D751C"/>
    <w:rsid w:val="004E04A2"/>
    <w:rsid w:val="004E061D"/>
    <w:rsid w:val="004E0633"/>
    <w:rsid w:val="004E08D3"/>
    <w:rsid w:val="004E09F3"/>
    <w:rsid w:val="004E0E52"/>
    <w:rsid w:val="004E190D"/>
    <w:rsid w:val="004E2419"/>
    <w:rsid w:val="004E2844"/>
    <w:rsid w:val="004E2CEF"/>
    <w:rsid w:val="004E2D26"/>
    <w:rsid w:val="004E2F36"/>
    <w:rsid w:val="004E2FE6"/>
    <w:rsid w:val="004E3193"/>
    <w:rsid w:val="004E3E25"/>
    <w:rsid w:val="004E3EDB"/>
    <w:rsid w:val="004E406D"/>
    <w:rsid w:val="004E4448"/>
    <w:rsid w:val="004E44B9"/>
    <w:rsid w:val="004E5DB4"/>
    <w:rsid w:val="004E5FB0"/>
    <w:rsid w:val="004E673F"/>
    <w:rsid w:val="004E6F5B"/>
    <w:rsid w:val="004E7446"/>
    <w:rsid w:val="004E7767"/>
    <w:rsid w:val="004E7B43"/>
    <w:rsid w:val="004E7F5B"/>
    <w:rsid w:val="004F04DB"/>
    <w:rsid w:val="004F0B36"/>
    <w:rsid w:val="004F16FC"/>
    <w:rsid w:val="004F2306"/>
    <w:rsid w:val="004F262D"/>
    <w:rsid w:val="004F2853"/>
    <w:rsid w:val="004F28EE"/>
    <w:rsid w:val="004F3ABE"/>
    <w:rsid w:val="004F3D5C"/>
    <w:rsid w:val="004F3E5F"/>
    <w:rsid w:val="004F43FD"/>
    <w:rsid w:val="004F4B21"/>
    <w:rsid w:val="004F4C6C"/>
    <w:rsid w:val="004F5807"/>
    <w:rsid w:val="004F7A27"/>
    <w:rsid w:val="004F7D97"/>
    <w:rsid w:val="004F7E77"/>
    <w:rsid w:val="0050019B"/>
    <w:rsid w:val="00500219"/>
    <w:rsid w:val="00501B30"/>
    <w:rsid w:val="00502104"/>
    <w:rsid w:val="0050218A"/>
    <w:rsid w:val="0050256C"/>
    <w:rsid w:val="00502841"/>
    <w:rsid w:val="00502899"/>
    <w:rsid w:val="005029AB"/>
    <w:rsid w:val="005035B5"/>
    <w:rsid w:val="005051F8"/>
    <w:rsid w:val="005062BF"/>
    <w:rsid w:val="005067AE"/>
    <w:rsid w:val="00506AC2"/>
    <w:rsid w:val="0050748E"/>
    <w:rsid w:val="005074D2"/>
    <w:rsid w:val="00510906"/>
    <w:rsid w:val="00510DEA"/>
    <w:rsid w:val="00510F9A"/>
    <w:rsid w:val="005112CE"/>
    <w:rsid w:val="00511B7C"/>
    <w:rsid w:val="0051228E"/>
    <w:rsid w:val="005123CC"/>
    <w:rsid w:val="00512DA3"/>
    <w:rsid w:val="00513177"/>
    <w:rsid w:val="00513A99"/>
    <w:rsid w:val="005141CF"/>
    <w:rsid w:val="005151A7"/>
    <w:rsid w:val="0051558C"/>
    <w:rsid w:val="00515922"/>
    <w:rsid w:val="00515A9F"/>
    <w:rsid w:val="00515E01"/>
    <w:rsid w:val="0051679F"/>
    <w:rsid w:val="005169CA"/>
    <w:rsid w:val="0051712D"/>
    <w:rsid w:val="00520423"/>
    <w:rsid w:val="005204BD"/>
    <w:rsid w:val="00520741"/>
    <w:rsid w:val="005212FD"/>
    <w:rsid w:val="00522126"/>
    <w:rsid w:val="00524391"/>
    <w:rsid w:val="00524446"/>
    <w:rsid w:val="00524508"/>
    <w:rsid w:val="0052539D"/>
    <w:rsid w:val="0052584F"/>
    <w:rsid w:val="00525EBC"/>
    <w:rsid w:val="00527077"/>
    <w:rsid w:val="005279A9"/>
    <w:rsid w:val="0053012C"/>
    <w:rsid w:val="0053063D"/>
    <w:rsid w:val="00530AE1"/>
    <w:rsid w:val="00531B3D"/>
    <w:rsid w:val="005328E2"/>
    <w:rsid w:val="00532ABC"/>
    <w:rsid w:val="00532D85"/>
    <w:rsid w:val="00532E48"/>
    <w:rsid w:val="00533194"/>
    <w:rsid w:val="00533A9B"/>
    <w:rsid w:val="005342B3"/>
    <w:rsid w:val="005350A5"/>
    <w:rsid w:val="005351E0"/>
    <w:rsid w:val="005358B8"/>
    <w:rsid w:val="00535913"/>
    <w:rsid w:val="00535CC9"/>
    <w:rsid w:val="00535D8D"/>
    <w:rsid w:val="00536966"/>
    <w:rsid w:val="005369ED"/>
    <w:rsid w:val="0053728C"/>
    <w:rsid w:val="00537AEB"/>
    <w:rsid w:val="00537B9A"/>
    <w:rsid w:val="005404E0"/>
    <w:rsid w:val="00540A44"/>
    <w:rsid w:val="00541C5B"/>
    <w:rsid w:val="005439F1"/>
    <w:rsid w:val="00543B54"/>
    <w:rsid w:val="00543C4A"/>
    <w:rsid w:val="00544875"/>
    <w:rsid w:val="005463BE"/>
    <w:rsid w:val="00546517"/>
    <w:rsid w:val="00546A04"/>
    <w:rsid w:val="005504A5"/>
    <w:rsid w:val="005508BF"/>
    <w:rsid w:val="0055115A"/>
    <w:rsid w:val="005515EB"/>
    <w:rsid w:val="00551AD4"/>
    <w:rsid w:val="00551CBC"/>
    <w:rsid w:val="005520BA"/>
    <w:rsid w:val="00552470"/>
    <w:rsid w:val="00552D59"/>
    <w:rsid w:val="005531D2"/>
    <w:rsid w:val="005533A5"/>
    <w:rsid w:val="00553F28"/>
    <w:rsid w:val="005545A0"/>
    <w:rsid w:val="0055475A"/>
    <w:rsid w:val="00554F0C"/>
    <w:rsid w:val="00555885"/>
    <w:rsid w:val="0055642B"/>
    <w:rsid w:val="00556832"/>
    <w:rsid w:val="00557492"/>
    <w:rsid w:val="005574A8"/>
    <w:rsid w:val="0056038B"/>
    <w:rsid w:val="00560BBC"/>
    <w:rsid w:val="005627B9"/>
    <w:rsid w:val="00562EBE"/>
    <w:rsid w:val="0056329F"/>
    <w:rsid w:val="00563522"/>
    <w:rsid w:val="005637CC"/>
    <w:rsid w:val="005638C2"/>
    <w:rsid w:val="005649EB"/>
    <w:rsid w:val="00564B03"/>
    <w:rsid w:val="00565475"/>
    <w:rsid w:val="005662D4"/>
    <w:rsid w:val="00566A8E"/>
    <w:rsid w:val="00566DB5"/>
    <w:rsid w:val="00566E95"/>
    <w:rsid w:val="005678A7"/>
    <w:rsid w:val="00567FC0"/>
    <w:rsid w:val="00570028"/>
    <w:rsid w:val="005704D0"/>
    <w:rsid w:val="00570D66"/>
    <w:rsid w:val="00570D80"/>
    <w:rsid w:val="00570F89"/>
    <w:rsid w:val="00571064"/>
    <w:rsid w:val="00571C51"/>
    <w:rsid w:val="00571D68"/>
    <w:rsid w:val="00571F4E"/>
    <w:rsid w:val="00572838"/>
    <w:rsid w:val="00573129"/>
    <w:rsid w:val="0057343B"/>
    <w:rsid w:val="00574142"/>
    <w:rsid w:val="005750C7"/>
    <w:rsid w:val="005755E2"/>
    <w:rsid w:val="00575819"/>
    <w:rsid w:val="0057660B"/>
    <w:rsid w:val="005774CB"/>
    <w:rsid w:val="00577C74"/>
    <w:rsid w:val="005806EB"/>
    <w:rsid w:val="005808FF"/>
    <w:rsid w:val="005819A8"/>
    <w:rsid w:val="00581AD4"/>
    <w:rsid w:val="005828D9"/>
    <w:rsid w:val="00582C7C"/>
    <w:rsid w:val="00582F53"/>
    <w:rsid w:val="0058344A"/>
    <w:rsid w:val="00583D9B"/>
    <w:rsid w:val="0058443C"/>
    <w:rsid w:val="00584A16"/>
    <w:rsid w:val="00587936"/>
    <w:rsid w:val="00587F99"/>
    <w:rsid w:val="00590100"/>
    <w:rsid w:val="0059039E"/>
    <w:rsid w:val="00590D58"/>
    <w:rsid w:val="00590E67"/>
    <w:rsid w:val="00592474"/>
    <w:rsid w:val="00592673"/>
    <w:rsid w:val="00592C38"/>
    <w:rsid w:val="00592F5D"/>
    <w:rsid w:val="00592FD3"/>
    <w:rsid w:val="00593AC4"/>
    <w:rsid w:val="00593AF7"/>
    <w:rsid w:val="00593DC3"/>
    <w:rsid w:val="00593E4B"/>
    <w:rsid w:val="0059453B"/>
    <w:rsid w:val="00594B59"/>
    <w:rsid w:val="0059554E"/>
    <w:rsid w:val="005960E9"/>
    <w:rsid w:val="00596111"/>
    <w:rsid w:val="005963C0"/>
    <w:rsid w:val="00597044"/>
    <w:rsid w:val="005973E3"/>
    <w:rsid w:val="0059761B"/>
    <w:rsid w:val="00597885"/>
    <w:rsid w:val="00597C12"/>
    <w:rsid w:val="00597E58"/>
    <w:rsid w:val="005A10E3"/>
    <w:rsid w:val="005A15CB"/>
    <w:rsid w:val="005A1B01"/>
    <w:rsid w:val="005A21BC"/>
    <w:rsid w:val="005A3AA8"/>
    <w:rsid w:val="005A599D"/>
    <w:rsid w:val="005A60AD"/>
    <w:rsid w:val="005A64D6"/>
    <w:rsid w:val="005A65E3"/>
    <w:rsid w:val="005A67FB"/>
    <w:rsid w:val="005A7412"/>
    <w:rsid w:val="005A7F05"/>
    <w:rsid w:val="005B1210"/>
    <w:rsid w:val="005B1269"/>
    <w:rsid w:val="005B1513"/>
    <w:rsid w:val="005B159E"/>
    <w:rsid w:val="005B23D5"/>
    <w:rsid w:val="005B28BD"/>
    <w:rsid w:val="005B29ED"/>
    <w:rsid w:val="005B32C4"/>
    <w:rsid w:val="005B41B7"/>
    <w:rsid w:val="005B445A"/>
    <w:rsid w:val="005B4462"/>
    <w:rsid w:val="005B54F7"/>
    <w:rsid w:val="005B550A"/>
    <w:rsid w:val="005B579D"/>
    <w:rsid w:val="005B5EB8"/>
    <w:rsid w:val="005B5F69"/>
    <w:rsid w:val="005B6BDD"/>
    <w:rsid w:val="005C02DA"/>
    <w:rsid w:val="005C09B1"/>
    <w:rsid w:val="005C0BCE"/>
    <w:rsid w:val="005C12D1"/>
    <w:rsid w:val="005C1FC9"/>
    <w:rsid w:val="005C3AEF"/>
    <w:rsid w:val="005C4203"/>
    <w:rsid w:val="005C523B"/>
    <w:rsid w:val="005C5751"/>
    <w:rsid w:val="005C5817"/>
    <w:rsid w:val="005C5DEB"/>
    <w:rsid w:val="005C68DF"/>
    <w:rsid w:val="005C6B25"/>
    <w:rsid w:val="005C75BF"/>
    <w:rsid w:val="005C7740"/>
    <w:rsid w:val="005C7BB8"/>
    <w:rsid w:val="005D05CC"/>
    <w:rsid w:val="005D1075"/>
    <w:rsid w:val="005D1C71"/>
    <w:rsid w:val="005D1FE3"/>
    <w:rsid w:val="005D2936"/>
    <w:rsid w:val="005D2CD7"/>
    <w:rsid w:val="005D3412"/>
    <w:rsid w:val="005D38C9"/>
    <w:rsid w:val="005D3C11"/>
    <w:rsid w:val="005D4658"/>
    <w:rsid w:val="005D490C"/>
    <w:rsid w:val="005D5570"/>
    <w:rsid w:val="005D5DC8"/>
    <w:rsid w:val="005D6D14"/>
    <w:rsid w:val="005D71DF"/>
    <w:rsid w:val="005D7F87"/>
    <w:rsid w:val="005E0582"/>
    <w:rsid w:val="005E0D65"/>
    <w:rsid w:val="005E0D93"/>
    <w:rsid w:val="005E15E4"/>
    <w:rsid w:val="005E1F26"/>
    <w:rsid w:val="005E34D0"/>
    <w:rsid w:val="005E34DE"/>
    <w:rsid w:val="005E35FE"/>
    <w:rsid w:val="005E3BE6"/>
    <w:rsid w:val="005E41E5"/>
    <w:rsid w:val="005E4560"/>
    <w:rsid w:val="005E48C0"/>
    <w:rsid w:val="005E5316"/>
    <w:rsid w:val="005E5F90"/>
    <w:rsid w:val="005E61CE"/>
    <w:rsid w:val="005E6DAB"/>
    <w:rsid w:val="005E6DBB"/>
    <w:rsid w:val="005E7CBC"/>
    <w:rsid w:val="005F05CD"/>
    <w:rsid w:val="005F195A"/>
    <w:rsid w:val="005F1DF4"/>
    <w:rsid w:val="005F25E1"/>
    <w:rsid w:val="005F2C09"/>
    <w:rsid w:val="005F2D8F"/>
    <w:rsid w:val="005F3259"/>
    <w:rsid w:val="005F457D"/>
    <w:rsid w:val="005F5066"/>
    <w:rsid w:val="005F617C"/>
    <w:rsid w:val="005F67B1"/>
    <w:rsid w:val="005F7310"/>
    <w:rsid w:val="005F76F9"/>
    <w:rsid w:val="005F7C2C"/>
    <w:rsid w:val="0060001C"/>
    <w:rsid w:val="00601427"/>
    <w:rsid w:val="006014C4"/>
    <w:rsid w:val="00601612"/>
    <w:rsid w:val="00601AAB"/>
    <w:rsid w:val="00601B00"/>
    <w:rsid w:val="006024C6"/>
    <w:rsid w:val="006026D0"/>
    <w:rsid w:val="00602BB4"/>
    <w:rsid w:val="0060387C"/>
    <w:rsid w:val="00604398"/>
    <w:rsid w:val="0060462A"/>
    <w:rsid w:val="00604CA4"/>
    <w:rsid w:val="00605081"/>
    <w:rsid w:val="006053E4"/>
    <w:rsid w:val="00605538"/>
    <w:rsid w:val="006056AC"/>
    <w:rsid w:val="0060676E"/>
    <w:rsid w:val="00606C29"/>
    <w:rsid w:val="00606FD9"/>
    <w:rsid w:val="006072B3"/>
    <w:rsid w:val="006072E5"/>
    <w:rsid w:val="0060754D"/>
    <w:rsid w:val="00607914"/>
    <w:rsid w:val="00607B0B"/>
    <w:rsid w:val="00607C9B"/>
    <w:rsid w:val="00607EEC"/>
    <w:rsid w:val="00610D8E"/>
    <w:rsid w:val="0061142C"/>
    <w:rsid w:val="0061187F"/>
    <w:rsid w:val="006128DA"/>
    <w:rsid w:val="00612D69"/>
    <w:rsid w:val="00612E9C"/>
    <w:rsid w:val="00612FD5"/>
    <w:rsid w:val="006135CC"/>
    <w:rsid w:val="00613671"/>
    <w:rsid w:val="00614158"/>
    <w:rsid w:val="00614689"/>
    <w:rsid w:val="00615A2D"/>
    <w:rsid w:val="00617BBB"/>
    <w:rsid w:val="0062081F"/>
    <w:rsid w:val="0062091D"/>
    <w:rsid w:val="00620F1B"/>
    <w:rsid w:val="0062114C"/>
    <w:rsid w:val="00621A16"/>
    <w:rsid w:val="00621B79"/>
    <w:rsid w:val="00621FDC"/>
    <w:rsid w:val="00622DA0"/>
    <w:rsid w:val="006236DC"/>
    <w:rsid w:val="0062392A"/>
    <w:rsid w:val="00624567"/>
    <w:rsid w:val="00624A19"/>
    <w:rsid w:val="00624BC4"/>
    <w:rsid w:val="00624E9B"/>
    <w:rsid w:val="00625077"/>
    <w:rsid w:val="0062576C"/>
    <w:rsid w:val="00625A88"/>
    <w:rsid w:val="00626386"/>
    <w:rsid w:val="00626A6C"/>
    <w:rsid w:val="00626C8F"/>
    <w:rsid w:val="00627B47"/>
    <w:rsid w:val="0063112B"/>
    <w:rsid w:val="00631654"/>
    <w:rsid w:val="006319C6"/>
    <w:rsid w:val="00631B9D"/>
    <w:rsid w:val="006327BE"/>
    <w:rsid w:val="0063291C"/>
    <w:rsid w:val="00632F2F"/>
    <w:rsid w:val="00633097"/>
    <w:rsid w:val="006332F2"/>
    <w:rsid w:val="00633A36"/>
    <w:rsid w:val="006343F4"/>
    <w:rsid w:val="00634A9E"/>
    <w:rsid w:val="00635404"/>
    <w:rsid w:val="00635E13"/>
    <w:rsid w:val="00636117"/>
    <w:rsid w:val="00636B90"/>
    <w:rsid w:val="0063761F"/>
    <w:rsid w:val="00637CCD"/>
    <w:rsid w:val="00637F85"/>
    <w:rsid w:val="00640AC2"/>
    <w:rsid w:val="00640B02"/>
    <w:rsid w:val="00640F80"/>
    <w:rsid w:val="00640FFF"/>
    <w:rsid w:val="00642FE2"/>
    <w:rsid w:val="006431EC"/>
    <w:rsid w:val="00643468"/>
    <w:rsid w:val="006436E9"/>
    <w:rsid w:val="0064376B"/>
    <w:rsid w:val="00643825"/>
    <w:rsid w:val="0064429A"/>
    <w:rsid w:val="00644839"/>
    <w:rsid w:val="00645412"/>
    <w:rsid w:val="006454C8"/>
    <w:rsid w:val="00645B65"/>
    <w:rsid w:val="00646030"/>
    <w:rsid w:val="006461F6"/>
    <w:rsid w:val="00647556"/>
    <w:rsid w:val="006510BD"/>
    <w:rsid w:val="006511DC"/>
    <w:rsid w:val="00651474"/>
    <w:rsid w:val="006514C4"/>
    <w:rsid w:val="00652A97"/>
    <w:rsid w:val="00653547"/>
    <w:rsid w:val="006535B2"/>
    <w:rsid w:val="00654A74"/>
    <w:rsid w:val="0065531C"/>
    <w:rsid w:val="0065562A"/>
    <w:rsid w:val="00655915"/>
    <w:rsid w:val="00655A78"/>
    <w:rsid w:val="00655DA8"/>
    <w:rsid w:val="00656748"/>
    <w:rsid w:val="00656BAF"/>
    <w:rsid w:val="00657DA0"/>
    <w:rsid w:val="00657DA5"/>
    <w:rsid w:val="006604FA"/>
    <w:rsid w:val="00663AEC"/>
    <w:rsid w:val="00663D42"/>
    <w:rsid w:val="00663F5C"/>
    <w:rsid w:val="0066446E"/>
    <w:rsid w:val="0066453A"/>
    <w:rsid w:val="00664C67"/>
    <w:rsid w:val="006650B3"/>
    <w:rsid w:val="00665552"/>
    <w:rsid w:val="006656CB"/>
    <w:rsid w:val="00665BE0"/>
    <w:rsid w:val="0066649B"/>
    <w:rsid w:val="00666992"/>
    <w:rsid w:val="00666A2A"/>
    <w:rsid w:val="00666C34"/>
    <w:rsid w:val="0066744F"/>
    <w:rsid w:val="006676DD"/>
    <w:rsid w:val="00667BE7"/>
    <w:rsid w:val="00670820"/>
    <w:rsid w:val="0067112F"/>
    <w:rsid w:val="006712C3"/>
    <w:rsid w:val="00671DD3"/>
    <w:rsid w:val="00672130"/>
    <w:rsid w:val="00672AE0"/>
    <w:rsid w:val="00672B21"/>
    <w:rsid w:val="0067505A"/>
    <w:rsid w:val="00675092"/>
    <w:rsid w:val="00675AF0"/>
    <w:rsid w:val="00675B5A"/>
    <w:rsid w:val="00675BBD"/>
    <w:rsid w:val="00675D1D"/>
    <w:rsid w:val="006766C5"/>
    <w:rsid w:val="006772BC"/>
    <w:rsid w:val="00677BBD"/>
    <w:rsid w:val="00677DDC"/>
    <w:rsid w:val="0068067D"/>
    <w:rsid w:val="00681149"/>
    <w:rsid w:val="006818D2"/>
    <w:rsid w:val="00682653"/>
    <w:rsid w:val="006828E1"/>
    <w:rsid w:val="00682B41"/>
    <w:rsid w:val="00682D44"/>
    <w:rsid w:val="00683080"/>
    <w:rsid w:val="0068323A"/>
    <w:rsid w:val="00683624"/>
    <w:rsid w:val="00683689"/>
    <w:rsid w:val="006836B5"/>
    <w:rsid w:val="00684781"/>
    <w:rsid w:val="00685917"/>
    <w:rsid w:val="00685AC3"/>
    <w:rsid w:val="00685B31"/>
    <w:rsid w:val="006860A8"/>
    <w:rsid w:val="00686487"/>
    <w:rsid w:val="006864D3"/>
    <w:rsid w:val="00686C83"/>
    <w:rsid w:val="00686CDF"/>
    <w:rsid w:val="006871A2"/>
    <w:rsid w:val="0068722C"/>
    <w:rsid w:val="006875B3"/>
    <w:rsid w:val="00690AD2"/>
    <w:rsid w:val="0069252E"/>
    <w:rsid w:val="00692B8D"/>
    <w:rsid w:val="00692DCE"/>
    <w:rsid w:val="00692F66"/>
    <w:rsid w:val="0069452E"/>
    <w:rsid w:val="006949C0"/>
    <w:rsid w:val="00695FB8"/>
    <w:rsid w:val="00696D9A"/>
    <w:rsid w:val="00697ED3"/>
    <w:rsid w:val="006A0E13"/>
    <w:rsid w:val="006A0FAD"/>
    <w:rsid w:val="006A351C"/>
    <w:rsid w:val="006A3668"/>
    <w:rsid w:val="006A379A"/>
    <w:rsid w:val="006A3D60"/>
    <w:rsid w:val="006A4063"/>
    <w:rsid w:val="006A5408"/>
    <w:rsid w:val="006A585C"/>
    <w:rsid w:val="006A6247"/>
    <w:rsid w:val="006A6962"/>
    <w:rsid w:val="006A6B1D"/>
    <w:rsid w:val="006A6EDB"/>
    <w:rsid w:val="006A70AC"/>
    <w:rsid w:val="006A7C42"/>
    <w:rsid w:val="006B01B7"/>
    <w:rsid w:val="006B10F4"/>
    <w:rsid w:val="006B1355"/>
    <w:rsid w:val="006B167B"/>
    <w:rsid w:val="006B1827"/>
    <w:rsid w:val="006B1B7C"/>
    <w:rsid w:val="006B2C17"/>
    <w:rsid w:val="006B2D0A"/>
    <w:rsid w:val="006B3224"/>
    <w:rsid w:val="006B329F"/>
    <w:rsid w:val="006B32BD"/>
    <w:rsid w:val="006B38EF"/>
    <w:rsid w:val="006B44FF"/>
    <w:rsid w:val="006B45FE"/>
    <w:rsid w:val="006B5708"/>
    <w:rsid w:val="006B666A"/>
    <w:rsid w:val="006B6F9C"/>
    <w:rsid w:val="006B7C2E"/>
    <w:rsid w:val="006C0206"/>
    <w:rsid w:val="006C104B"/>
    <w:rsid w:val="006C17BD"/>
    <w:rsid w:val="006C1CBC"/>
    <w:rsid w:val="006C1E0B"/>
    <w:rsid w:val="006C1E44"/>
    <w:rsid w:val="006C2E99"/>
    <w:rsid w:val="006C322C"/>
    <w:rsid w:val="006C350B"/>
    <w:rsid w:val="006C375D"/>
    <w:rsid w:val="006C397A"/>
    <w:rsid w:val="006C3DD2"/>
    <w:rsid w:val="006C3EBF"/>
    <w:rsid w:val="006C4F1E"/>
    <w:rsid w:val="006C655A"/>
    <w:rsid w:val="006C66D1"/>
    <w:rsid w:val="006C75F4"/>
    <w:rsid w:val="006C771C"/>
    <w:rsid w:val="006D01FB"/>
    <w:rsid w:val="006D0471"/>
    <w:rsid w:val="006D0BAB"/>
    <w:rsid w:val="006D15A0"/>
    <w:rsid w:val="006D28C9"/>
    <w:rsid w:val="006D3B9A"/>
    <w:rsid w:val="006D4603"/>
    <w:rsid w:val="006D4CFC"/>
    <w:rsid w:val="006D5188"/>
    <w:rsid w:val="006D531B"/>
    <w:rsid w:val="006D5570"/>
    <w:rsid w:val="006D55B3"/>
    <w:rsid w:val="006D5C91"/>
    <w:rsid w:val="006D5FAD"/>
    <w:rsid w:val="006D62CC"/>
    <w:rsid w:val="006D6739"/>
    <w:rsid w:val="006D694B"/>
    <w:rsid w:val="006D72E9"/>
    <w:rsid w:val="006D7891"/>
    <w:rsid w:val="006D7985"/>
    <w:rsid w:val="006D7B12"/>
    <w:rsid w:val="006E0C89"/>
    <w:rsid w:val="006E10B4"/>
    <w:rsid w:val="006E137B"/>
    <w:rsid w:val="006E1882"/>
    <w:rsid w:val="006E207D"/>
    <w:rsid w:val="006E26AB"/>
    <w:rsid w:val="006E30A8"/>
    <w:rsid w:val="006E30B4"/>
    <w:rsid w:val="006E35AC"/>
    <w:rsid w:val="006E4103"/>
    <w:rsid w:val="006E45BA"/>
    <w:rsid w:val="006E6226"/>
    <w:rsid w:val="006E6B26"/>
    <w:rsid w:val="006E76CB"/>
    <w:rsid w:val="006E78F9"/>
    <w:rsid w:val="006E79E3"/>
    <w:rsid w:val="006E7BDF"/>
    <w:rsid w:val="006F0056"/>
    <w:rsid w:val="006F0BD4"/>
    <w:rsid w:val="006F1360"/>
    <w:rsid w:val="006F14ED"/>
    <w:rsid w:val="006F1524"/>
    <w:rsid w:val="006F1A39"/>
    <w:rsid w:val="006F1F25"/>
    <w:rsid w:val="006F1F8B"/>
    <w:rsid w:val="006F1F99"/>
    <w:rsid w:val="006F2561"/>
    <w:rsid w:val="006F317A"/>
    <w:rsid w:val="006F3F69"/>
    <w:rsid w:val="006F511E"/>
    <w:rsid w:val="006F5207"/>
    <w:rsid w:val="006F64F8"/>
    <w:rsid w:val="006F6DEE"/>
    <w:rsid w:val="006F6F79"/>
    <w:rsid w:val="006F7FAA"/>
    <w:rsid w:val="007001A8"/>
    <w:rsid w:val="007006A8"/>
    <w:rsid w:val="007018AB"/>
    <w:rsid w:val="007020DB"/>
    <w:rsid w:val="0070278B"/>
    <w:rsid w:val="00702AA3"/>
    <w:rsid w:val="00702E81"/>
    <w:rsid w:val="0070414B"/>
    <w:rsid w:val="007042E4"/>
    <w:rsid w:val="007055A8"/>
    <w:rsid w:val="00705E1F"/>
    <w:rsid w:val="0070690A"/>
    <w:rsid w:val="00706C75"/>
    <w:rsid w:val="007075B6"/>
    <w:rsid w:val="0070790B"/>
    <w:rsid w:val="007104FA"/>
    <w:rsid w:val="007108DC"/>
    <w:rsid w:val="007108FF"/>
    <w:rsid w:val="0071096A"/>
    <w:rsid w:val="00710B5B"/>
    <w:rsid w:val="00710E63"/>
    <w:rsid w:val="007119A5"/>
    <w:rsid w:val="00711CD9"/>
    <w:rsid w:val="007123C2"/>
    <w:rsid w:val="00713161"/>
    <w:rsid w:val="00713512"/>
    <w:rsid w:val="00713871"/>
    <w:rsid w:val="0071439A"/>
    <w:rsid w:val="0071462D"/>
    <w:rsid w:val="0071466F"/>
    <w:rsid w:val="00714DB7"/>
    <w:rsid w:val="007150CA"/>
    <w:rsid w:val="0071537D"/>
    <w:rsid w:val="0071542F"/>
    <w:rsid w:val="007157C3"/>
    <w:rsid w:val="007157EC"/>
    <w:rsid w:val="0071601E"/>
    <w:rsid w:val="00716C9A"/>
    <w:rsid w:val="007175C5"/>
    <w:rsid w:val="007179D8"/>
    <w:rsid w:val="00717C41"/>
    <w:rsid w:val="007201C4"/>
    <w:rsid w:val="0072028F"/>
    <w:rsid w:val="00720998"/>
    <w:rsid w:val="00720D9C"/>
    <w:rsid w:val="00722A64"/>
    <w:rsid w:val="00722DA1"/>
    <w:rsid w:val="00723648"/>
    <w:rsid w:val="007238A8"/>
    <w:rsid w:val="007245F4"/>
    <w:rsid w:val="007247A8"/>
    <w:rsid w:val="00724B87"/>
    <w:rsid w:val="00725801"/>
    <w:rsid w:val="00725D68"/>
    <w:rsid w:val="007260DC"/>
    <w:rsid w:val="007267B0"/>
    <w:rsid w:val="00726C30"/>
    <w:rsid w:val="00726F11"/>
    <w:rsid w:val="00727427"/>
    <w:rsid w:val="00730866"/>
    <w:rsid w:val="007308FF"/>
    <w:rsid w:val="00730D6F"/>
    <w:rsid w:val="00730E75"/>
    <w:rsid w:val="007310EF"/>
    <w:rsid w:val="0073137E"/>
    <w:rsid w:val="00731AEA"/>
    <w:rsid w:val="0073327D"/>
    <w:rsid w:val="00733AF4"/>
    <w:rsid w:val="00735974"/>
    <w:rsid w:val="0073730E"/>
    <w:rsid w:val="007373E3"/>
    <w:rsid w:val="0073753A"/>
    <w:rsid w:val="00737A05"/>
    <w:rsid w:val="00740CAE"/>
    <w:rsid w:val="007416A4"/>
    <w:rsid w:val="00742798"/>
    <w:rsid w:val="00742A69"/>
    <w:rsid w:val="00744993"/>
    <w:rsid w:val="007450AE"/>
    <w:rsid w:val="00745440"/>
    <w:rsid w:val="007461E6"/>
    <w:rsid w:val="0074629F"/>
    <w:rsid w:val="00746524"/>
    <w:rsid w:val="00746C36"/>
    <w:rsid w:val="00746D1C"/>
    <w:rsid w:val="0074739A"/>
    <w:rsid w:val="00747D04"/>
    <w:rsid w:val="007502EF"/>
    <w:rsid w:val="00750BC7"/>
    <w:rsid w:val="00750D36"/>
    <w:rsid w:val="007513A8"/>
    <w:rsid w:val="0075186B"/>
    <w:rsid w:val="007524A5"/>
    <w:rsid w:val="00752538"/>
    <w:rsid w:val="00752B67"/>
    <w:rsid w:val="007537A5"/>
    <w:rsid w:val="00754558"/>
    <w:rsid w:val="00755416"/>
    <w:rsid w:val="00755796"/>
    <w:rsid w:val="007557A9"/>
    <w:rsid w:val="00756891"/>
    <w:rsid w:val="007573D6"/>
    <w:rsid w:val="00757735"/>
    <w:rsid w:val="007579DB"/>
    <w:rsid w:val="00757FBD"/>
    <w:rsid w:val="007615C6"/>
    <w:rsid w:val="00761D21"/>
    <w:rsid w:val="00762411"/>
    <w:rsid w:val="0076274F"/>
    <w:rsid w:val="00762830"/>
    <w:rsid w:val="00763057"/>
    <w:rsid w:val="00763155"/>
    <w:rsid w:val="007631B1"/>
    <w:rsid w:val="007631FB"/>
    <w:rsid w:val="00763592"/>
    <w:rsid w:val="00764390"/>
    <w:rsid w:val="00764436"/>
    <w:rsid w:val="007644AA"/>
    <w:rsid w:val="0076498E"/>
    <w:rsid w:val="00764B52"/>
    <w:rsid w:val="00764E6F"/>
    <w:rsid w:val="00766027"/>
    <w:rsid w:val="0076651F"/>
    <w:rsid w:val="0076671F"/>
    <w:rsid w:val="00767308"/>
    <w:rsid w:val="00767380"/>
    <w:rsid w:val="0076750B"/>
    <w:rsid w:val="00767598"/>
    <w:rsid w:val="00767DD0"/>
    <w:rsid w:val="00767F64"/>
    <w:rsid w:val="00767F8B"/>
    <w:rsid w:val="007703BE"/>
    <w:rsid w:val="0077050D"/>
    <w:rsid w:val="007707A2"/>
    <w:rsid w:val="00771041"/>
    <w:rsid w:val="007711D4"/>
    <w:rsid w:val="00771423"/>
    <w:rsid w:val="0077150C"/>
    <w:rsid w:val="00771A0C"/>
    <w:rsid w:val="0077286F"/>
    <w:rsid w:val="00772B74"/>
    <w:rsid w:val="0077355D"/>
    <w:rsid w:val="00773644"/>
    <w:rsid w:val="0077374E"/>
    <w:rsid w:val="007741F7"/>
    <w:rsid w:val="00774A63"/>
    <w:rsid w:val="00774CF6"/>
    <w:rsid w:val="00774DE6"/>
    <w:rsid w:val="00776C73"/>
    <w:rsid w:val="00776CAD"/>
    <w:rsid w:val="00776FD2"/>
    <w:rsid w:val="007778BF"/>
    <w:rsid w:val="00777D02"/>
    <w:rsid w:val="00780558"/>
    <w:rsid w:val="00780D99"/>
    <w:rsid w:val="00780F35"/>
    <w:rsid w:val="00780F71"/>
    <w:rsid w:val="0078258A"/>
    <w:rsid w:val="007827A3"/>
    <w:rsid w:val="0078370B"/>
    <w:rsid w:val="007837A5"/>
    <w:rsid w:val="00783D24"/>
    <w:rsid w:val="00784821"/>
    <w:rsid w:val="0078493F"/>
    <w:rsid w:val="007874E3"/>
    <w:rsid w:val="00787ACE"/>
    <w:rsid w:val="00787E2D"/>
    <w:rsid w:val="00790223"/>
    <w:rsid w:val="00790246"/>
    <w:rsid w:val="00790C9E"/>
    <w:rsid w:val="00791441"/>
    <w:rsid w:val="007915D1"/>
    <w:rsid w:val="00791D00"/>
    <w:rsid w:val="0079392E"/>
    <w:rsid w:val="00793C55"/>
    <w:rsid w:val="00793C6E"/>
    <w:rsid w:val="00793C76"/>
    <w:rsid w:val="00794644"/>
    <w:rsid w:val="00794F23"/>
    <w:rsid w:val="00795556"/>
    <w:rsid w:val="007958B5"/>
    <w:rsid w:val="00795ECD"/>
    <w:rsid w:val="007960D7"/>
    <w:rsid w:val="007961F6"/>
    <w:rsid w:val="0079719D"/>
    <w:rsid w:val="0079723E"/>
    <w:rsid w:val="007979F5"/>
    <w:rsid w:val="00797BBE"/>
    <w:rsid w:val="00797F00"/>
    <w:rsid w:val="007A054E"/>
    <w:rsid w:val="007A1854"/>
    <w:rsid w:val="007A6B10"/>
    <w:rsid w:val="007A7276"/>
    <w:rsid w:val="007B006D"/>
    <w:rsid w:val="007B0326"/>
    <w:rsid w:val="007B03DC"/>
    <w:rsid w:val="007B09DE"/>
    <w:rsid w:val="007B0F63"/>
    <w:rsid w:val="007B1351"/>
    <w:rsid w:val="007B140A"/>
    <w:rsid w:val="007B143F"/>
    <w:rsid w:val="007B1C1F"/>
    <w:rsid w:val="007B1C2D"/>
    <w:rsid w:val="007B1F12"/>
    <w:rsid w:val="007B2201"/>
    <w:rsid w:val="007B2551"/>
    <w:rsid w:val="007B2830"/>
    <w:rsid w:val="007B3494"/>
    <w:rsid w:val="007B5075"/>
    <w:rsid w:val="007B5794"/>
    <w:rsid w:val="007B5953"/>
    <w:rsid w:val="007B62AF"/>
    <w:rsid w:val="007B705E"/>
    <w:rsid w:val="007C00F1"/>
    <w:rsid w:val="007C060B"/>
    <w:rsid w:val="007C1AF2"/>
    <w:rsid w:val="007C1D64"/>
    <w:rsid w:val="007C249A"/>
    <w:rsid w:val="007C3154"/>
    <w:rsid w:val="007C3207"/>
    <w:rsid w:val="007C38B7"/>
    <w:rsid w:val="007C3C03"/>
    <w:rsid w:val="007C3C4C"/>
    <w:rsid w:val="007C3DD2"/>
    <w:rsid w:val="007C43A9"/>
    <w:rsid w:val="007C4560"/>
    <w:rsid w:val="007C5BC8"/>
    <w:rsid w:val="007C5F73"/>
    <w:rsid w:val="007C5FC9"/>
    <w:rsid w:val="007C6CCA"/>
    <w:rsid w:val="007C6D0D"/>
    <w:rsid w:val="007C7291"/>
    <w:rsid w:val="007C7303"/>
    <w:rsid w:val="007D1663"/>
    <w:rsid w:val="007D1AFF"/>
    <w:rsid w:val="007D22A1"/>
    <w:rsid w:val="007D2963"/>
    <w:rsid w:val="007D2C6A"/>
    <w:rsid w:val="007D3C6B"/>
    <w:rsid w:val="007D3EC7"/>
    <w:rsid w:val="007D3F6D"/>
    <w:rsid w:val="007D48E5"/>
    <w:rsid w:val="007D4F4D"/>
    <w:rsid w:val="007D5354"/>
    <w:rsid w:val="007D5EA7"/>
    <w:rsid w:val="007D7A6C"/>
    <w:rsid w:val="007D7F5E"/>
    <w:rsid w:val="007E0A8A"/>
    <w:rsid w:val="007E13CA"/>
    <w:rsid w:val="007E1C4F"/>
    <w:rsid w:val="007E2CC0"/>
    <w:rsid w:val="007E4DA1"/>
    <w:rsid w:val="007E4E13"/>
    <w:rsid w:val="007E53E3"/>
    <w:rsid w:val="007E5909"/>
    <w:rsid w:val="007E5DE9"/>
    <w:rsid w:val="007E71E4"/>
    <w:rsid w:val="007E74B7"/>
    <w:rsid w:val="007E7562"/>
    <w:rsid w:val="007E78AC"/>
    <w:rsid w:val="007F05E9"/>
    <w:rsid w:val="007F100C"/>
    <w:rsid w:val="007F106E"/>
    <w:rsid w:val="007F1E04"/>
    <w:rsid w:val="007F25D8"/>
    <w:rsid w:val="007F3640"/>
    <w:rsid w:val="007F532A"/>
    <w:rsid w:val="007F57D7"/>
    <w:rsid w:val="007F5AFC"/>
    <w:rsid w:val="007F5C3A"/>
    <w:rsid w:val="007F5D87"/>
    <w:rsid w:val="007F6F35"/>
    <w:rsid w:val="007F73D9"/>
    <w:rsid w:val="007F73E3"/>
    <w:rsid w:val="007F7F52"/>
    <w:rsid w:val="008007F3"/>
    <w:rsid w:val="00801C6D"/>
    <w:rsid w:val="00801ED8"/>
    <w:rsid w:val="00802218"/>
    <w:rsid w:val="0080224B"/>
    <w:rsid w:val="00803D53"/>
    <w:rsid w:val="008049CA"/>
    <w:rsid w:val="00805410"/>
    <w:rsid w:val="008056E4"/>
    <w:rsid w:val="00805DF1"/>
    <w:rsid w:val="00806E8E"/>
    <w:rsid w:val="008073B5"/>
    <w:rsid w:val="008079CB"/>
    <w:rsid w:val="00807CA2"/>
    <w:rsid w:val="00810555"/>
    <w:rsid w:val="00810C36"/>
    <w:rsid w:val="00810E45"/>
    <w:rsid w:val="008113B5"/>
    <w:rsid w:val="0081144C"/>
    <w:rsid w:val="0081161A"/>
    <w:rsid w:val="008119F6"/>
    <w:rsid w:val="00812081"/>
    <w:rsid w:val="00816008"/>
    <w:rsid w:val="00816985"/>
    <w:rsid w:val="00817D20"/>
    <w:rsid w:val="00820209"/>
    <w:rsid w:val="0082025A"/>
    <w:rsid w:val="00820702"/>
    <w:rsid w:val="00820889"/>
    <w:rsid w:val="00822726"/>
    <w:rsid w:val="008228CD"/>
    <w:rsid w:val="0082336D"/>
    <w:rsid w:val="008235EE"/>
    <w:rsid w:val="008238F8"/>
    <w:rsid w:val="00824415"/>
    <w:rsid w:val="008244A0"/>
    <w:rsid w:val="00824F81"/>
    <w:rsid w:val="00825074"/>
    <w:rsid w:val="00825CFF"/>
    <w:rsid w:val="00826BB6"/>
    <w:rsid w:val="008272BB"/>
    <w:rsid w:val="0082765C"/>
    <w:rsid w:val="0082782A"/>
    <w:rsid w:val="00827958"/>
    <w:rsid w:val="00827F50"/>
    <w:rsid w:val="00830BCE"/>
    <w:rsid w:val="0083304B"/>
    <w:rsid w:val="008333BD"/>
    <w:rsid w:val="00833CCB"/>
    <w:rsid w:val="00834512"/>
    <w:rsid w:val="00834BAF"/>
    <w:rsid w:val="00834D05"/>
    <w:rsid w:val="008356D1"/>
    <w:rsid w:val="00835C7A"/>
    <w:rsid w:val="00835D78"/>
    <w:rsid w:val="00836000"/>
    <w:rsid w:val="008367DC"/>
    <w:rsid w:val="00836D06"/>
    <w:rsid w:val="008375FB"/>
    <w:rsid w:val="008403A3"/>
    <w:rsid w:val="008407E3"/>
    <w:rsid w:val="00840FA0"/>
    <w:rsid w:val="00841B3E"/>
    <w:rsid w:val="00841D07"/>
    <w:rsid w:val="00841EC7"/>
    <w:rsid w:val="00842644"/>
    <w:rsid w:val="00843250"/>
    <w:rsid w:val="00844FB5"/>
    <w:rsid w:val="00847156"/>
    <w:rsid w:val="00847256"/>
    <w:rsid w:val="008472E7"/>
    <w:rsid w:val="00847EDF"/>
    <w:rsid w:val="0085020E"/>
    <w:rsid w:val="00851805"/>
    <w:rsid w:val="00851A7F"/>
    <w:rsid w:val="00851C55"/>
    <w:rsid w:val="00851F4B"/>
    <w:rsid w:val="00852C9E"/>
    <w:rsid w:val="00853EE3"/>
    <w:rsid w:val="008548D9"/>
    <w:rsid w:val="00854C4B"/>
    <w:rsid w:val="00856179"/>
    <w:rsid w:val="00856A62"/>
    <w:rsid w:val="008576DB"/>
    <w:rsid w:val="00857A6B"/>
    <w:rsid w:val="00857CDE"/>
    <w:rsid w:val="00857D9C"/>
    <w:rsid w:val="0086019C"/>
    <w:rsid w:val="0086206C"/>
    <w:rsid w:val="0086208C"/>
    <w:rsid w:val="00862120"/>
    <w:rsid w:val="008633C1"/>
    <w:rsid w:val="00864D7E"/>
    <w:rsid w:val="00865A2C"/>
    <w:rsid w:val="008663A7"/>
    <w:rsid w:val="00866BFB"/>
    <w:rsid w:val="00867464"/>
    <w:rsid w:val="00867C28"/>
    <w:rsid w:val="00867C54"/>
    <w:rsid w:val="008704B1"/>
    <w:rsid w:val="00870B9A"/>
    <w:rsid w:val="00870F29"/>
    <w:rsid w:val="00870F7C"/>
    <w:rsid w:val="0087131D"/>
    <w:rsid w:val="00871D11"/>
    <w:rsid w:val="00872085"/>
    <w:rsid w:val="0087262F"/>
    <w:rsid w:val="00872D00"/>
    <w:rsid w:val="00873236"/>
    <w:rsid w:val="00873B45"/>
    <w:rsid w:val="00873EFC"/>
    <w:rsid w:val="00874329"/>
    <w:rsid w:val="0087461F"/>
    <w:rsid w:val="00874BC0"/>
    <w:rsid w:val="00875688"/>
    <w:rsid w:val="00875AC8"/>
    <w:rsid w:val="008762F5"/>
    <w:rsid w:val="008768F1"/>
    <w:rsid w:val="008770F0"/>
    <w:rsid w:val="0087769C"/>
    <w:rsid w:val="00877862"/>
    <w:rsid w:val="00877AF8"/>
    <w:rsid w:val="008809A3"/>
    <w:rsid w:val="00880D11"/>
    <w:rsid w:val="00881BA3"/>
    <w:rsid w:val="00882591"/>
    <w:rsid w:val="00882667"/>
    <w:rsid w:val="00883243"/>
    <w:rsid w:val="0088347D"/>
    <w:rsid w:val="00883B7D"/>
    <w:rsid w:val="008843B5"/>
    <w:rsid w:val="008855A5"/>
    <w:rsid w:val="00885E6D"/>
    <w:rsid w:val="00885E86"/>
    <w:rsid w:val="00886055"/>
    <w:rsid w:val="00886B2F"/>
    <w:rsid w:val="00887101"/>
    <w:rsid w:val="00887C10"/>
    <w:rsid w:val="00887E2A"/>
    <w:rsid w:val="008906AF"/>
    <w:rsid w:val="00890F9B"/>
    <w:rsid w:val="0089139A"/>
    <w:rsid w:val="00891D8B"/>
    <w:rsid w:val="00891FAA"/>
    <w:rsid w:val="0089228C"/>
    <w:rsid w:val="00892356"/>
    <w:rsid w:val="00892407"/>
    <w:rsid w:val="008927BD"/>
    <w:rsid w:val="008929BF"/>
    <w:rsid w:val="008957C5"/>
    <w:rsid w:val="00895D67"/>
    <w:rsid w:val="008961C1"/>
    <w:rsid w:val="00896F83"/>
    <w:rsid w:val="0089701A"/>
    <w:rsid w:val="0089744B"/>
    <w:rsid w:val="00897461"/>
    <w:rsid w:val="008978D5"/>
    <w:rsid w:val="008A0657"/>
    <w:rsid w:val="008A0802"/>
    <w:rsid w:val="008A0932"/>
    <w:rsid w:val="008A0993"/>
    <w:rsid w:val="008A0BB8"/>
    <w:rsid w:val="008A1668"/>
    <w:rsid w:val="008A182A"/>
    <w:rsid w:val="008A1928"/>
    <w:rsid w:val="008A1D8A"/>
    <w:rsid w:val="008A2FB2"/>
    <w:rsid w:val="008A31D1"/>
    <w:rsid w:val="008A39C0"/>
    <w:rsid w:val="008A446C"/>
    <w:rsid w:val="008A4BA8"/>
    <w:rsid w:val="008A4FEE"/>
    <w:rsid w:val="008A55B4"/>
    <w:rsid w:val="008A5ABF"/>
    <w:rsid w:val="008A5FDC"/>
    <w:rsid w:val="008A61B7"/>
    <w:rsid w:val="008A7028"/>
    <w:rsid w:val="008A74DA"/>
    <w:rsid w:val="008B0671"/>
    <w:rsid w:val="008B0753"/>
    <w:rsid w:val="008B0CCD"/>
    <w:rsid w:val="008B1F3E"/>
    <w:rsid w:val="008B2945"/>
    <w:rsid w:val="008B294F"/>
    <w:rsid w:val="008B3222"/>
    <w:rsid w:val="008B3455"/>
    <w:rsid w:val="008B3C63"/>
    <w:rsid w:val="008B5CD9"/>
    <w:rsid w:val="008B681E"/>
    <w:rsid w:val="008B7C11"/>
    <w:rsid w:val="008C080D"/>
    <w:rsid w:val="008C0836"/>
    <w:rsid w:val="008C0970"/>
    <w:rsid w:val="008C0CDE"/>
    <w:rsid w:val="008C0E58"/>
    <w:rsid w:val="008C21EA"/>
    <w:rsid w:val="008C231B"/>
    <w:rsid w:val="008C32A4"/>
    <w:rsid w:val="008C3C3B"/>
    <w:rsid w:val="008C4C45"/>
    <w:rsid w:val="008C4E88"/>
    <w:rsid w:val="008C545B"/>
    <w:rsid w:val="008C5927"/>
    <w:rsid w:val="008C74A4"/>
    <w:rsid w:val="008C7921"/>
    <w:rsid w:val="008C7CE5"/>
    <w:rsid w:val="008D08FA"/>
    <w:rsid w:val="008D0B2F"/>
    <w:rsid w:val="008D2715"/>
    <w:rsid w:val="008D2EA6"/>
    <w:rsid w:val="008D34A8"/>
    <w:rsid w:val="008D36DC"/>
    <w:rsid w:val="008D4073"/>
    <w:rsid w:val="008D45C9"/>
    <w:rsid w:val="008D4F55"/>
    <w:rsid w:val="008D5F90"/>
    <w:rsid w:val="008D60AD"/>
    <w:rsid w:val="008D6524"/>
    <w:rsid w:val="008D6800"/>
    <w:rsid w:val="008D6B5A"/>
    <w:rsid w:val="008D7C0B"/>
    <w:rsid w:val="008E08A2"/>
    <w:rsid w:val="008E0DC8"/>
    <w:rsid w:val="008E1075"/>
    <w:rsid w:val="008E1239"/>
    <w:rsid w:val="008E1AEC"/>
    <w:rsid w:val="008E1D36"/>
    <w:rsid w:val="008E251F"/>
    <w:rsid w:val="008E29E1"/>
    <w:rsid w:val="008E2FEC"/>
    <w:rsid w:val="008E37B3"/>
    <w:rsid w:val="008E3C28"/>
    <w:rsid w:val="008E4222"/>
    <w:rsid w:val="008E49E1"/>
    <w:rsid w:val="008E4E67"/>
    <w:rsid w:val="008E52F3"/>
    <w:rsid w:val="008E6308"/>
    <w:rsid w:val="008E69B0"/>
    <w:rsid w:val="008E6EEF"/>
    <w:rsid w:val="008E76C2"/>
    <w:rsid w:val="008F03DA"/>
    <w:rsid w:val="008F103A"/>
    <w:rsid w:val="008F1414"/>
    <w:rsid w:val="008F1E69"/>
    <w:rsid w:val="008F2E6C"/>
    <w:rsid w:val="008F35F0"/>
    <w:rsid w:val="008F41C2"/>
    <w:rsid w:val="008F487B"/>
    <w:rsid w:val="008F48F0"/>
    <w:rsid w:val="008F4954"/>
    <w:rsid w:val="008F4FA7"/>
    <w:rsid w:val="008F51EF"/>
    <w:rsid w:val="008F56CA"/>
    <w:rsid w:val="008F5C7F"/>
    <w:rsid w:val="008F5E5D"/>
    <w:rsid w:val="008F60F0"/>
    <w:rsid w:val="008F61DB"/>
    <w:rsid w:val="008F6AF9"/>
    <w:rsid w:val="008F6CD1"/>
    <w:rsid w:val="008F6DAB"/>
    <w:rsid w:val="008F756F"/>
    <w:rsid w:val="00900883"/>
    <w:rsid w:val="00900C63"/>
    <w:rsid w:val="00901E73"/>
    <w:rsid w:val="00903184"/>
    <w:rsid w:val="009031F4"/>
    <w:rsid w:val="009040C3"/>
    <w:rsid w:val="00904F1B"/>
    <w:rsid w:val="0090558F"/>
    <w:rsid w:val="00905FAD"/>
    <w:rsid w:val="00907189"/>
    <w:rsid w:val="009101AA"/>
    <w:rsid w:val="009102F6"/>
    <w:rsid w:val="00910911"/>
    <w:rsid w:val="00910982"/>
    <w:rsid w:val="00910B6F"/>
    <w:rsid w:val="00910CB0"/>
    <w:rsid w:val="00911974"/>
    <w:rsid w:val="00911F6B"/>
    <w:rsid w:val="0091206B"/>
    <w:rsid w:val="0091251A"/>
    <w:rsid w:val="009129CE"/>
    <w:rsid w:val="00912FEB"/>
    <w:rsid w:val="0091319E"/>
    <w:rsid w:val="00913786"/>
    <w:rsid w:val="00913B14"/>
    <w:rsid w:val="00913C30"/>
    <w:rsid w:val="009147E6"/>
    <w:rsid w:val="00915331"/>
    <w:rsid w:val="0091536B"/>
    <w:rsid w:val="00915A18"/>
    <w:rsid w:val="00916494"/>
    <w:rsid w:val="00916D6A"/>
    <w:rsid w:val="009174A7"/>
    <w:rsid w:val="00917B9E"/>
    <w:rsid w:val="00917EC5"/>
    <w:rsid w:val="00920B9B"/>
    <w:rsid w:val="00920FFE"/>
    <w:rsid w:val="009210F5"/>
    <w:rsid w:val="00922855"/>
    <w:rsid w:val="00922AB5"/>
    <w:rsid w:val="0092307F"/>
    <w:rsid w:val="00923141"/>
    <w:rsid w:val="00924034"/>
    <w:rsid w:val="009241EA"/>
    <w:rsid w:val="009241F2"/>
    <w:rsid w:val="00924394"/>
    <w:rsid w:val="009254B8"/>
    <w:rsid w:val="0092588A"/>
    <w:rsid w:val="00925C21"/>
    <w:rsid w:val="00925E63"/>
    <w:rsid w:val="00925F43"/>
    <w:rsid w:val="00926B43"/>
    <w:rsid w:val="00926B5B"/>
    <w:rsid w:val="00927B0A"/>
    <w:rsid w:val="00927D5F"/>
    <w:rsid w:val="0093138E"/>
    <w:rsid w:val="00932091"/>
    <w:rsid w:val="009325C9"/>
    <w:rsid w:val="009326F9"/>
    <w:rsid w:val="00932991"/>
    <w:rsid w:val="0093306E"/>
    <w:rsid w:val="009333AC"/>
    <w:rsid w:val="009339CC"/>
    <w:rsid w:val="00933CF6"/>
    <w:rsid w:val="00933D83"/>
    <w:rsid w:val="00933FB2"/>
    <w:rsid w:val="00935275"/>
    <w:rsid w:val="00935CFA"/>
    <w:rsid w:val="00936360"/>
    <w:rsid w:val="009368E7"/>
    <w:rsid w:val="00936A55"/>
    <w:rsid w:val="00936B71"/>
    <w:rsid w:val="00936BA0"/>
    <w:rsid w:val="00937674"/>
    <w:rsid w:val="00937866"/>
    <w:rsid w:val="00937B64"/>
    <w:rsid w:val="0094093B"/>
    <w:rsid w:val="00940F95"/>
    <w:rsid w:val="00941B40"/>
    <w:rsid w:val="0094214F"/>
    <w:rsid w:val="00942B8A"/>
    <w:rsid w:val="00942D40"/>
    <w:rsid w:val="00942E1F"/>
    <w:rsid w:val="00943017"/>
    <w:rsid w:val="00943104"/>
    <w:rsid w:val="00944104"/>
    <w:rsid w:val="009441AC"/>
    <w:rsid w:val="00944E70"/>
    <w:rsid w:val="009452F8"/>
    <w:rsid w:val="009454E1"/>
    <w:rsid w:val="00946237"/>
    <w:rsid w:val="009462F8"/>
    <w:rsid w:val="0094632D"/>
    <w:rsid w:val="0094691C"/>
    <w:rsid w:val="00947897"/>
    <w:rsid w:val="00947C50"/>
    <w:rsid w:val="00947E86"/>
    <w:rsid w:val="00947FFB"/>
    <w:rsid w:val="00950A0B"/>
    <w:rsid w:val="00951460"/>
    <w:rsid w:val="00951612"/>
    <w:rsid w:val="00951DC0"/>
    <w:rsid w:val="00951F7A"/>
    <w:rsid w:val="009522AD"/>
    <w:rsid w:val="00952A32"/>
    <w:rsid w:val="00954049"/>
    <w:rsid w:val="0095521C"/>
    <w:rsid w:val="00955235"/>
    <w:rsid w:val="00955745"/>
    <w:rsid w:val="0095592E"/>
    <w:rsid w:val="00956924"/>
    <w:rsid w:val="00956F62"/>
    <w:rsid w:val="009579B0"/>
    <w:rsid w:val="00960470"/>
    <w:rsid w:val="0096081B"/>
    <w:rsid w:val="00960A33"/>
    <w:rsid w:val="00961254"/>
    <w:rsid w:val="009613CC"/>
    <w:rsid w:val="00961ACE"/>
    <w:rsid w:val="0096236D"/>
    <w:rsid w:val="00962D2E"/>
    <w:rsid w:val="00962F77"/>
    <w:rsid w:val="0096342A"/>
    <w:rsid w:val="00965AAA"/>
    <w:rsid w:val="00965B7D"/>
    <w:rsid w:val="00966812"/>
    <w:rsid w:val="00966984"/>
    <w:rsid w:val="00966D3F"/>
    <w:rsid w:val="00967B11"/>
    <w:rsid w:val="0097024F"/>
    <w:rsid w:val="0097086E"/>
    <w:rsid w:val="00970D46"/>
    <w:rsid w:val="00971098"/>
    <w:rsid w:val="009710CA"/>
    <w:rsid w:val="00971AA4"/>
    <w:rsid w:val="00973011"/>
    <w:rsid w:val="00973031"/>
    <w:rsid w:val="009739F9"/>
    <w:rsid w:val="009744CA"/>
    <w:rsid w:val="00975D29"/>
    <w:rsid w:val="00976092"/>
    <w:rsid w:val="00977682"/>
    <w:rsid w:val="009805FA"/>
    <w:rsid w:val="00980A35"/>
    <w:rsid w:val="00980BF1"/>
    <w:rsid w:val="00980E4A"/>
    <w:rsid w:val="00980EDB"/>
    <w:rsid w:val="00980EEC"/>
    <w:rsid w:val="00982216"/>
    <w:rsid w:val="00983623"/>
    <w:rsid w:val="00983D95"/>
    <w:rsid w:val="00984BC0"/>
    <w:rsid w:val="00984CDD"/>
    <w:rsid w:val="0098571C"/>
    <w:rsid w:val="00986FF8"/>
    <w:rsid w:val="00987238"/>
    <w:rsid w:val="00987B96"/>
    <w:rsid w:val="009905C7"/>
    <w:rsid w:val="0099129D"/>
    <w:rsid w:val="00991A6D"/>
    <w:rsid w:val="00992172"/>
    <w:rsid w:val="00992A2E"/>
    <w:rsid w:val="00993498"/>
    <w:rsid w:val="0099388E"/>
    <w:rsid w:val="00993AE6"/>
    <w:rsid w:val="0099434B"/>
    <w:rsid w:val="00994873"/>
    <w:rsid w:val="00994B45"/>
    <w:rsid w:val="00995B43"/>
    <w:rsid w:val="00996069"/>
    <w:rsid w:val="009962F6"/>
    <w:rsid w:val="009967E0"/>
    <w:rsid w:val="00996C12"/>
    <w:rsid w:val="00997481"/>
    <w:rsid w:val="00997BC8"/>
    <w:rsid w:val="009A04D0"/>
    <w:rsid w:val="009A0882"/>
    <w:rsid w:val="009A0A4B"/>
    <w:rsid w:val="009A0C4A"/>
    <w:rsid w:val="009A0CD7"/>
    <w:rsid w:val="009A17E7"/>
    <w:rsid w:val="009A2103"/>
    <w:rsid w:val="009A3024"/>
    <w:rsid w:val="009A3377"/>
    <w:rsid w:val="009A4235"/>
    <w:rsid w:val="009A5320"/>
    <w:rsid w:val="009A56BB"/>
    <w:rsid w:val="009A587E"/>
    <w:rsid w:val="009A5CCC"/>
    <w:rsid w:val="009A5E7C"/>
    <w:rsid w:val="009A63D4"/>
    <w:rsid w:val="009A6474"/>
    <w:rsid w:val="009A6AA5"/>
    <w:rsid w:val="009A79DC"/>
    <w:rsid w:val="009A7E89"/>
    <w:rsid w:val="009B0842"/>
    <w:rsid w:val="009B0E77"/>
    <w:rsid w:val="009B2512"/>
    <w:rsid w:val="009B30C7"/>
    <w:rsid w:val="009B3259"/>
    <w:rsid w:val="009B3F47"/>
    <w:rsid w:val="009B46EC"/>
    <w:rsid w:val="009B49AE"/>
    <w:rsid w:val="009B4ABF"/>
    <w:rsid w:val="009B59DB"/>
    <w:rsid w:val="009B63C4"/>
    <w:rsid w:val="009B74E9"/>
    <w:rsid w:val="009B7BC2"/>
    <w:rsid w:val="009C0C96"/>
    <w:rsid w:val="009C0EC4"/>
    <w:rsid w:val="009C0FBD"/>
    <w:rsid w:val="009C1B09"/>
    <w:rsid w:val="009C1EA3"/>
    <w:rsid w:val="009C2009"/>
    <w:rsid w:val="009C23C9"/>
    <w:rsid w:val="009C2DB1"/>
    <w:rsid w:val="009C30CF"/>
    <w:rsid w:val="009C3654"/>
    <w:rsid w:val="009C370C"/>
    <w:rsid w:val="009C3B1B"/>
    <w:rsid w:val="009C3B32"/>
    <w:rsid w:val="009C3D2D"/>
    <w:rsid w:val="009C4689"/>
    <w:rsid w:val="009C4CDB"/>
    <w:rsid w:val="009C6682"/>
    <w:rsid w:val="009C7425"/>
    <w:rsid w:val="009C7888"/>
    <w:rsid w:val="009D01A0"/>
    <w:rsid w:val="009D0864"/>
    <w:rsid w:val="009D0AC1"/>
    <w:rsid w:val="009D1AA7"/>
    <w:rsid w:val="009D23EA"/>
    <w:rsid w:val="009D2C4A"/>
    <w:rsid w:val="009D506F"/>
    <w:rsid w:val="009D5302"/>
    <w:rsid w:val="009D53BC"/>
    <w:rsid w:val="009D59D5"/>
    <w:rsid w:val="009D59D8"/>
    <w:rsid w:val="009D5B02"/>
    <w:rsid w:val="009D6C01"/>
    <w:rsid w:val="009D6F92"/>
    <w:rsid w:val="009D771A"/>
    <w:rsid w:val="009E098C"/>
    <w:rsid w:val="009E0E79"/>
    <w:rsid w:val="009E1833"/>
    <w:rsid w:val="009E2BC8"/>
    <w:rsid w:val="009E32AE"/>
    <w:rsid w:val="009E36C7"/>
    <w:rsid w:val="009E3801"/>
    <w:rsid w:val="009E3B48"/>
    <w:rsid w:val="009E3EE7"/>
    <w:rsid w:val="009E4317"/>
    <w:rsid w:val="009E4B9B"/>
    <w:rsid w:val="009E5F90"/>
    <w:rsid w:val="009E6721"/>
    <w:rsid w:val="009E6A99"/>
    <w:rsid w:val="009E6EA7"/>
    <w:rsid w:val="009E7C67"/>
    <w:rsid w:val="009F023D"/>
    <w:rsid w:val="009F0822"/>
    <w:rsid w:val="009F0B2C"/>
    <w:rsid w:val="009F20A5"/>
    <w:rsid w:val="009F2D31"/>
    <w:rsid w:val="009F3126"/>
    <w:rsid w:val="009F340D"/>
    <w:rsid w:val="009F35C5"/>
    <w:rsid w:val="009F4948"/>
    <w:rsid w:val="009F550E"/>
    <w:rsid w:val="009F5CA3"/>
    <w:rsid w:val="009F5E6E"/>
    <w:rsid w:val="009F641F"/>
    <w:rsid w:val="009F6590"/>
    <w:rsid w:val="009F6F2E"/>
    <w:rsid w:val="00A0076E"/>
    <w:rsid w:val="00A00D3E"/>
    <w:rsid w:val="00A02079"/>
    <w:rsid w:val="00A0315E"/>
    <w:rsid w:val="00A04317"/>
    <w:rsid w:val="00A046FE"/>
    <w:rsid w:val="00A04838"/>
    <w:rsid w:val="00A048C1"/>
    <w:rsid w:val="00A060DE"/>
    <w:rsid w:val="00A060E5"/>
    <w:rsid w:val="00A06205"/>
    <w:rsid w:val="00A06249"/>
    <w:rsid w:val="00A0664D"/>
    <w:rsid w:val="00A0789C"/>
    <w:rsid w:val="00A079A7"/>
    <w:rsid w:val="00A1073E"/>
    <w:rsid w:val="00A11FE3"/>
    <w:rsid w:val="00A12223"/>
    <w:rsid w:val="00A12306"/>
    <w:rsid w:val="00A12BE3"/>
    <w:rsid w:val="00A12CE6"/>
    <w:rsid w:val="00A1326A"/>
    <w:rsid w:val="00A13511"/>
    <w:rsid w:val="00A1383B"/>
    <w:rsid w:val="00A13907"/>
    <w:rsid w:val="00A1407C"/>
    <w:rsid w:val="00A141CC"/>
    <w:rsid w:val="00A14241"/>
    <w:rsid w:val="00A151EA"/>
    <w:rsid w:val="00A15345"/>
    <w:rsid w:val="00A153F5"/>
    <w:rsid w:val="00A1594F"/>
    <w:rsid w:val="00A16C2B"/>
    <w:rsid w:val="00A16D94"/>
    <w:rsid w:val="00A175C8"/>
    <w:rsid w:val="00A17819"/>
    <w:rsid w:val="00A17AAC"/>
    <w:rsid w:val="00A17EFB"/>
    <w:rsid w:val="00A2013A"/>
    <w:rsid w:val="00A20710"/>
    <w:rsid w:val="00A21460"/>
    <w:rsid w:val="00A214EF"/>
    <w:rsid w:val="00A21F7B"/>
    <w:rsid w:val="00A22030"/>
    <w:rsid w:val="00A2318F"/>
    <w:rsid w:val="00A240DB"/>
    <w:rsid w:val="00A24356"/>
    <w:rsid w:val="00A249BC"/>
    <w:rsid w:val="00A26D43"/>
    <w:rsid w:val="00A3014F"/>
    <w:rsid w:val="00A304E2"/>
    <w:rsid w:val="00A305C6"/>
    <w:rsid w:val="00A30DCB"/>
    <w:rsid w:val="00A31C5C"/>
    <w:rsid w:val="00A3310A"/>
    <w:rsid w:val="00A33B11"/>
    <w:rsid w:val="00A33E07"/>
    <w:rsid w:val="00A34DDB"/>
    <w:rsid w:val="00A35948"/>
    <w:rsid w:val="00A35BBE"/>
    <w:rsid w:val="00A3747C"/>
    <w:rsid w:val="00A378C0"/>
    <w:rsid w:val="00A37F07"/>
    <w:rsid w:val="00A37FE8"/>
    <w:rsid w:val="00A4062A"/>
    <w:rsid w:val="00A4071D"/>
    <w:rsid w:val="00A41A65"/>
    <w:rsid w:val="00A422BA"/>
    <w:rsid w:val="00A425C6"/>
    <w:rsid w:val="00A42A55"/>
    <w:rsid w:val="00A42FD8"/>
    <w:rsid w:val="00A43096"/>
    <w:rsid w:val="00A43D7E"/>
    <w:rsid w:val="00A43F66"/>
    <w:rsid w:val="00A44526"/>
    <w:rsid w:val="00A45890"/>
    <w:rsid w:val="00A45CA2"/>
    <w:rsid w:val="00A465ED"/>
    <w:rsid w:val="00A46BB2"/>
    <w:rsid w:val="00A475EC"/>
    <w:rsid w:val="00A47877"/>
    <w:rsid w:val="00A47A43"/>
    <w:rsid w:val="00A51114"/>
    <w:rsid w:val="00A5147B"/>
    <w:rsid w:val="00A51582"/>
    <w:rsid w:val="00A52732"/>
    <w:rsid w:val="00A52D16"/>
    <w:rsid w:val="00A530B7"/>
    <w:rsid w:val="00A53DBA"/>
    <w:rsid w:val="00A53FF9"/>
    <w:rsid w:val="00A5550D"/>
    <w:rsid w:val="00A56326"/>
    <w:rsid w:val="00A56BAD"/>
    <w:rsid w:val="00A572A9"/>
    <w:rsid w:val="00A617D4"/>
    <w:rsid w:val="00A623C2"/>
    <w:rsid w:val="00A62923"/>
    <w:rsid w:val="00A6359A"/>
    <w:rsid w:val="00A646B7"/>
    <w:rsid w:val="00A64C2F"/>
    <w:rsid w:val="00A64D8D"/>
    <w:rsid w:val="00A66542"/>
    <w:rsid w:val="00A66C99"/>
    <w:rsid w:val="00A673AE"/>
    <w:rsid w:val="00A67423"/>
    <w:rsid w:val="00A67595"/>
    <w:rsid w:val="00A67AD7"/>
    <w:rsid w:val="00A70144"/>
    <w:rsid w:val="00A70748"/>
    <w:rsid w:val="00A71088"/>
    <w:rsid w:val="00A73B81"/>
    <w:rsid w:val="00A73FB3"/>
    <w:rsid w:val="00A7423A"/>
    <w:rsid w:val="00A746F4"/>
    <w:rsid w:val="00A7494E"/>
    <w:rsid w:val="00A7590E"/>
    <w:rsid w:val="00A75B29"/>
    <w:rsid w:val="00A760CD"/>
    <w:rsid w:val="00A77EF6"/>
    <w:rsid w:val="00A809FE"/>
    <w:rsid w:val="00A80D08"/>
    <w:rsid w:val="00A80D6D"/>
    <w:rsid w:val="00A811F9"/>
    <w:rsid w:val="00A839DE"/>
    <w:rsid w:val="00A83A8E"/>
    <w:rsid w:val="00A8435D"/>
    <w:rsid w:val="00A84C4F"/>
    <w:rsid w:val="00A854ED"/>
    <w:rsid w:val="00A85C36"/>
    <w:rsid w:val="00A85F3A"/>
    <w:rsid w:val="00A86D50"/>
    <w:rsid w:val="00A8723D"/>
    <w:rsid w:val="00A87F80"/>
    <w:rsid w:val="00A9042F"/>
    <w:rsid w:val="00A90ABA"/>
    <w:rsid w:val="00A90C40"/>
    <w:rsid w:val="00A91F3D"/>
    <w:rsid w:val="00A9262B"/>
    <w:rsid w:val="00A9283A"/>
    <w:rsid w:val="00A9356A"/>
    <w:rsid w:val="00A94EF7"/>
    <w:rsid w:val="00A95174"/>
    <w:rsid w:val="00A951F1"/>
    <w:rsid w:val="00A976B4"/>
    <w:rsid w:val="00AA0331"/>
    <w:rsid w:val="00AA0BBA"/>
    <w:rsid w:val="00AA1BD4"/>
    <w:rsid w:val="00AA1E22"/>
    <w:rsid w:val="00AA3127"/>
    <w:rsid w:val="00AA4E16"/>
    <w:rsid w:val="00AA58D0"/>
    <w:rsid w:val="00AA73A7"/>
    <w:rsid w:val="00AA7431"/>
    <w:rsid w:val="00AA7AD0"/>
    <w:rsid w:val="00AA7E23"/>
    <w:rsid w:val="00AB03B0"/>
    <w:rsid w:val="00AB06A1"/>
    <w:rsid w:val="00AB0905"/>
    <w:rsid w:val="00AB1482"/>
    <w:rsid w:val="00AB16EF"/>
    <w:rsid w:val="00AB180C"/>
    <w:rsid w:val="00AB3604"/>
    <w:rsid w:val="00AB42DF"/>
    <w:rsid w:val="00AB56DF"/>
    <w:rsid w:val="00AB5B54"/>
    <w:rsid w:val="00AB6018"/>
    <w:rsid w:val="00AB607F"/>
    <w:rsid w:val="00AB65A0"/>
    <w:rsid w:val="00AB676C"/>
    <w:rsid w:val="00AB726B"/>
    <w:rsid w:val="00AB7557"/>
    <w:rsid w:val="00AC051D"/>
    <w:rsid w:val="00AC066E"/>
    <w:rsid w:val="00AC0F15"/>
    <w:rsid w:val="00AC123A"/>
    <w:rsid w:val="00AC1BBC"/>
    <w:rsid w:val="00AC1FCA"/>
    <w:rsid w:val="00AC23B0"/>
    <w:rsid w:val="00AC30FD"/>
    <w:rsid w:val="00AC3A6F"/>
    <w:rsid w:val="00AC3B15"/>
    <w:rsid w:val="00AC44B8"/>
    <w:rsid w:val="00AC5600"/>
    <w:rsid w:val="00AC5992"/>
    <w:rsid w:val="00AC5C0D"/>
    <w:rsid w:val="00AC5FFB"/>
    <w:rsid w:val="00AC74D5"/>
    <w:rsid w:val="00AC7A8F"/>
    <w:rsid w:val="00AC7AA0"/>
    <w:rsid w:val="00AC7AB6"/>
    <w:rsid w:val="00AD02B0"/>
    <w:rsid w:val="00AD0308"/>
    <w:rsid w:val="00AD06E3"/>
    <w:rsid w:val="00AD1E51"/>
    <w:rsid w:val="00AD2060"/>
    <w:rsid w:val="00AD20A9"/>
    <w:rsid w:val="00AD20CE"/>
    <w:rsid w:val="00AD2560"/>
    <w:rsid w:val="00AD543C"/>
    <w:rsid w:val="00AD5652"/>
    <w:rsid w:val="00AD5A7F"/>
    <w:rsid w:val="00AD768A"/>
    <w:rsid w:val="00AE0517"/>
    <w:rsid w:val="00AE0624"/>
    <w:rsid w:val="00AE1231"/>
    <w:rsid w:val="00AE179A"/>
    <w:rsid w:val="00AE1ADB"/>
    <w:rsid w:val="00AE268C"/>
    <w:rsid w:val="00AE3699"/>
    <w:rsid w:val="00AE4A64"/>
    <w:rsid w:val="00AE4A69"/>
    <w:rsid w:val="00AE500B"/>
    <w:rsid w:val="00AE5232"/>
    <w:rsid w:val="00AE5645"/>
    <w:rsid w:val="00AE7233"/>
    <w:rsid w:val="00AE7663"/>
    <w:rsid w:val="00AE777C"/>
    <w:rsid w:val="00AF0622"/>
    <w:rsid w:val="00AF0E02"/>
    <w:rsid w:val="00AF1FEA"/>
    <w:rsid w:val="00AF25A5"/>
    <w:rsid w:val="00AF2693"/>
    <w:rsid w:val="00AF28C4"/>
    <w:rsid w:val="00AF4484"/>
    <w:rsid w:val="00AF521B"/>
    <w:rsid w:val="00AF59A6"/>
    <w:rsid w:val="00AF6CD7"/>
    <w:rsid w:val="00AF7206"/>
    <w:rsid w:val="00AF7BD4"/>
    <w:rsid w:val="00AF7C18"/>
    <w:rsid w:val="00B00C07"/>
    <w:rsid w:val="00B00C2B"/>
    <w:rsid w:val="00B011BA"/>
    <w:rsid w:val="00B01628"/>
    <w:rsid w:val="00B017A2"/>
    <w:rsid w:val="00B01811"/>
    <w:rsid w:val="00B02C5A"/>
    <w:rsid w:val="00B0312C"/>
    <w:rsid w:val="00B03EFD"/>
    <w:rsid w:val="00B0458E"/>
    <w:rsid w:val="00B04A2B"/>
    <w:rsid w:val="00B04BB8"/>
    <w:rsid w:val="00B05DA1"/>
    <w:rsid w:val="00B064D4"/>
    <w:rsid w:val="00B06F56"/>
    <w:rsid w:val="00B07EB0"/>
    <w:rsid w:val="00B07ED6"/>
    <w:rsid w:val="00B10189"/>
    <w:rsid w:val="00B10733"/>
    <w:rsid w:val="00B108ED"/>
    <w:rsid w:val="00B10F34"/>
    <w:rsid w:val="00B117E9"/>
    <w:rsid w:val="00B11CD0"/>
    <w:rsid w:val="00B11D18"/>
    <w:rsid w:val="00B1211B"/>
    <w:rsid w:val="00B139F4"/>
    <w:rsid w:val="00B140B3"/>
    <w:rsid w:val="00B14116"/>
    <w:rsid w:val="00B147B4"/>
    <w:rsid w:val="00B14B39"/>
    <w:rsid w:val="00B14D00"/>
    <w:rsid w:val="00B156AD"/>
    <w:rsid w:val="00B15776"/>
    <w:rsid w:val="00B1611A"/>
    <w:rsid w:val="00B173ED"/>
    <w:rsid w:val="00B17B75"/>
    <w:rsid w:val="00B17EF9"/>
    <w:rsid w:val="00B20618"/>
    <w:rsid w:val="00B20D74"/>
    <w:rsid w:val="00B2240C"/>
    <w:rsid w:val="00B2251E"/>
    <w:rsid w:val="00B227E6"/>
    <w:rsid w:val="00B230B8"/>
    <w:rsid w:val="00B2407A"/>
    <w:rsid w:val="00B24307"/>
    <w:rsid w:val="00B24F2C"/>
    <w:rsid w:val="00B258F9"/>
    <w:rsid w:val="00B2648B"/>
    <w:rsid w:val="00B26990"/>
    <w:rsid w:val="00B27099"/>
    <w:rsid w:val="00B27FEC"/>
    <w:rsid w:val="00B30328"/>
    <w:rsid w:val="00B31141"/>
    <w:rsid w:val="00B31C23"/>
    <w:rsid w:val="00B321DC"/>
    <w:rsid w:val="00B3351B"/>
    <w:rsid w:val="00B340A8"/>
    <w:rsid w:val="00B343A7"/>
    <w:rsid w:val="00B34C12"/>
    <w:rsid w:val="00B353EF"/>
    <w:rsid w:val="00B35C98"/>
    <w:rsid w:val="00B35ECD"/>
    <w:rsid w:val="00B365E9"/>
    <w:rsid w:val="00B36DCC"/>
    <w:rsid w:val="00B36F90"/>
    <w:rsid w:val="00B3746B"/>
    <w:rsid w:val="00B375CC"/>
    <w:rsid w:val="00B37A95"/>
    <w:rsid w:val="00B37F29"/>
    <w:rsid w:val="00B37F8B"/>
    <w:rsid w:val="00B400A1"/>
    <w:rsid w:val="00B40260"/>
    <w:rsid w:val="00B40A0B"/>
    <w:rsid w:val="00B41C6B"/>
    <w:rsid w:val="00B41F7E"/>
    <w:rsid w:val="00B41FF2"/>
    <w:rsid w:val="00B43195"/>
    <w:rsid w:val="00B4320B"/>
    <w:rsid w:val="00B44716"/>
    <w:rsid w:val="00B447D1"/>
    <w:rsid w:val="00B44925"/>
    <w:rsid w:val="00B44E3F"/>
    <w:rsid w:val="00B450FA"/>
    <w:rsid w:val="00B45A36"/>
    <w:rsid w:val="00B46081"/>
    <w:rsid w:val="00B4667F"/>
    <w:rsid w:val="00B466D6"/>
    <w:rsid w:val="00B477AA"/>
    <w:rsid w:val="00B47F0D"/>
    <w:rsid w:val="00B50A4A"/>
    <w:rsid w:val="00B50D69"/>
    <w:rsid w:val="00B50EAF"/>
    <w:rsid w:val="00B512E4"/>
    <w:rsid w:val="00B51708"/>
    <w:rsid w:val="00B52066"/>
    <w:rsid w:val="00B5313B"/>
    <w:rsid w:val="00B53221"/>
    <w:rsid w:val="00B54103"/>
    <w:rsid w:val="00B54283"/>
    <w:rsid w:val="00B543DB"/>
    <w:rsid w:val="00B54537"/>
    <w:rsid w:val="00B54785"/>
    <w:rsid w:val="00B54867"/>
    <w:rsid w:val="00B54E40"/>
    <w:rsid w:val="00B54F4B"/>
    <w:rsid w:val="00B55C0C"/>
    <w:rsid w:val="00B56CA7"/>
    <w:rsid w:val="00B57639"/>
    <w:rsid w:val="00B576E1"/>
    <w:rsid w:val="00B57EAC"/>
    <w:rsid w:val="00B60212"/>
    <w:rsid w:val="00B616DE"/>
    <w:rsid w:val="00B61F82"/>
    <w:rsid w:val="00B62FE5"/>
    <w:rsid w:val="00B6302A"/>
    <w:rsid w:val="00B63A32"/>
    <w:rsid w:val="00B63E5E"/>
    <w:rsid w:val="00B64615"/>
    <w:rsid w:val="00B64B35"/>
    <w:rsid w:val="00B65C22"/>
    <w:rsid w:val="00B65E04"/>
    <w:rsid w:val="00B65F42"/>
    <w:rsid w:val="00B66A0D"/>
    <w:rsid w:val="00B66B51"/>
    <w:rsid w:val="00B673C9"/>
    <w:rsid w:val="00B704DF"/>
    <w:rsid w:val="00B705D7"/>
    <w:rsid w:val="00B71095"/>
    <w:rsid w:val="00B72999"/>
    <w:rsid w:val="00B73561"/>
    <w:rsid w:val="00B73ABE"/>
    <w:rsid w:val="00B73B67"/>
    <w:rsid w:val="00B73B80"/>
    <w:rsid w:val="00B74098"/>
    <w:rsid w:val="00B745EC"/>
    <w:rsid w:val="00B74702"/>
    <w:rsid w:val="00B75165"/>
    <w:rsid w:val="00B75F83"/>
    <w:rsid w:val="00B76465"/>
    <w:rsid w:val="00B77D7D"/>
    <w:rsid w:val="00B800C1"/>
    <w:rsid w:val="00B807C1"/>
    <w:rsid w:val="00B810D8"/>
    <w:rsid w:val="00B815ED"/>
    <w:rsid w:val="00B81C23"/>
    <w:rsid w:val="00B830E4"/>
    <w:rsid w:val="00B8399A"/>
    <w:rsid w:val="00B849A0"/>
    <w:rsid w:val="00B84C50"/>
    <w:rsid w:val="00B8504D"/>
    <w:rsid w:val="00B859A5"/>
    <w:rsid w:val="00B85B83"/>
    <w:rsid w:val="00B861A9"/>
    <w:rsid w:val="00B8686B"/>
    <w:rsid w:val="00B86F35"/>
    <w:rsid w:val="00B8763F"/>
    <w:rsid w:val="00B87BCE"/>
    <w:rsid w:val="00B9027F"/>
    <w:rsid w:val="00B90945"/>
    <w:rsid w:val="00B90B22"/>
    <w:rsid w:val="00B90E56"/>
    <w:rsid w:val="00B91130"/>
    <w:rsid w:val="00B9170C"/>
    <w:rsid w:val="00B91738"/>
    <w:rsid w:val="00B918BF"/>
    <w:rsid w:val="00B9212F"/>
    <w:rsid w:val="00B92C86"/>
    <w:rsid w:val="00B92DDA"/>
    <w:rsid w:val="00B957B7"/>
    <w:rsid w:val="00B95A9D"/>
    <w:rsid w:val="00B96CFC"/>
    <w:rsid w:val="00B96F47"/>
    <w:rsid w:val="00B97151"/>
    <w:rsid w:val="00BA03AD"/>
    <w:rsid w:val="00BA0D30"/>
    <w:rsid w:val="00BA0F62"/>
    <w:rsid w:val="00BA1064"/>
    <w:rsid w:val="00BA2618"/>
    <w:rsid w:val="00BA2D9D"/>
    <w:rsid w:val="00BA2EF1"/>
    <w:rsid w:val="00BA3969"/>
    <w:rsid w:val="00BA3B5C"/>
    <w:rsid w:val="00BA3D72"/>
    <w:rsid w:val="00BA4C7F"/>
    <w:rsid w:val="00BA5843"/>
    <w:rsid w:val="00BA586C"/>
    <w:rsid w:val="00BA58F9"/>
    <w:rsid w:val="00BA5E8A"/>
    <w:rsid w:val="00BB18EC"/>
    <w:rsid w:val="00BB2341"/>
    <w:rsid w:val="00BB2871"/>
    <w:rsid w:val="00BB2B80"/>
    <w:rsid w:val="00BB3907"/>
    <w:rsid w:val="00BB4981"/>
    <w:rsid w:val="00BB5674"/>
    <w:rsid w:val="00BB580B"/>
    <w:rsid w:val="00BB5AED"/>
    <w:rsid w:val="00BB69EE"/>
    <w:rsid w:val="00BB75D0"/>
    <w:rsid w:val="00BB78F6"/>
    <w:rsid w:val="00BB7F0B"/>
    <w:rsid w:val="00BC01BC"/>
    <w:rsid w:val="00BC0502"/>
    <w:rsid w:val="00BC0D1C"/>
    <w:rsid w:val="00BC152B"/>
    <w:rsid w:val="00BC250C"/>
    <w:rsid w:val="00BC2E44"/>
    <w:rsid w:val="00BC4969"/>
    <w:rsid w:val="00BC6514"/>
    <w:rsid w:val="00BC6CD4"/>
    <w:rsid w:val="00BC6D66"/>
    <w:rsid w:val="00BC7046"/>
    <w:rsid w:val="00BD014F"/>
    <w:rsid w:val="00BD056D"/>
    <w:rsid w:val="00BD0F3E"/>
    <w:rsid w:val="00BD20B1"/>
    <w:rsid w:val="00BD2140"/>
    <w:rsid w:val="00BD247E"/>
    <w:rsid w:val="00BD3846"/>
    <w:rsid w:val="00BD3B57"/>
    <w:rsid w:val="00BD480B"/>
    <w:rsid w:val="00BD4A29"/>
    <w:rsid w:val="00BD5008"/>
    <w:rsid w:val="00BD5BEC"/>
    <w:rsid w:val="00BD5D0E"/>
    <w:rsid w:val="00BD6478"/>
    <w:rsid w:val="00BD65BB"/>
    <w:rsid w:val="00BD685F"/>
    <w:rsid w:val="00BD6AE5"/>
    <w:rsid w:val="00BD7064"/>
    <w:rsid w:val="00BD7D43"/>
    <w:rsid w:val="00BE053E"/>
    <w:rsid w:val="00BE09D0"/>
    <w:rsid w:val="00BE1164"/>
    <w:rsid w:val="00BE251B"/>
    <w:rsid w:val="00BE2832"/>
    <w:rsid w:val="00BE2F42"/>
    <w:rsid w:val="00BE30DA"/>
    <w:rsid w:val="00BE3571"/>
    <w:rsid w:val="00BE3D92"/>
    <w:rsid w:val="00BE4BDA"/>
    <w:rsid w:val="00BE5027"/>
    <w:rsid w:val="00BE5055"/>
    <w:rsid w:val="00BE51D8"/>
    <w:rsid w:val="00BE548D"/>
    <w:rsid w:val="00BE643A"/>
    <w:rsid w:val="00BE78CF"/>
    <w:rsid w:val="00BE78FE"/>
    <w:rsid w:val="00BE7D01"/>
    <w:rsid w:val="00BF22E4"/>
    <w:rsid w:val="00BF241D"/>
    <w:rsid w:val="00BF2646"/>
    <w:rsid w:val="00BF269C"/>
    <w:rsid w:val="00BF3449"/>
    <w:rsid w:val="00BF366E"/>
    <w:rsid w:val="00BF3F08"/>
    <w:rsid w:val="00BF4090"/>
    <w:rsid w:val="00BF4ECF"/>
    <w:rsid w:val="00BF6526"/>
    <w:rsid w:val="00BF6F11"/>
    <w:rsid w:val="00BF74FE"/>
    <w:rsid w:val="00BF7C94"/>
    <w:rsid w:val="00BF7DB9"/>
    <w:rsid w:val="00BF7FA9"/>
    <w:rsid w:val="00C000DE"/>
    <w:rsid w:val="00C00812"/>
    <w:rsid w:val="00C009A4"/>
    <w:rsid w:val="00C01035"/>
    <w:rsid w:val="00C01246"/>
    <w:rsid w:val="00C02156"/>
    <w:rsid w:val="00C0247E"/>
    <w:rsid w:val="00C0292F"/>
    <w:rsid w:val="00C0337F"/>
    <w:rsid w:val="00C03418"/>
    <w:rsid w:val="00C03975"/>
    <w:rsid w:val="00C03A8B"/>
    <w:rsid w:val="00C0436C"/>
    <w:rsid w:val="00C04865"/>
    <w:rsid w:val="00C049C6"/>
    <w:rsid w:val="00C04A36"/>
    <w:rsid w:val="00C06133"/>
    <w:rsid w:val="00C06272"/>
    <w:rsid w:val="00C06333"/>
    <w:rsid w:val="00C0671D"/>
    <w:rsid w:val="00C0678D"/>
    <w:rsid w:val="00C06834"/>
    <w:rsid w:val="00C06FCC"/>
    <w:rsid w:val="00C07060"/>
    <w:rsid w:val="00C073A2"/>
    <w:rsid w:val="00C073FD"/>
    <w:rsid w:val="00C076C8"/>
    <w:rsid w:val="00C07DC8"/>
    <w:rsid w:val="00C11243"/>
    <w:rsid w:val="00C1167B"/>
    <w:rsid w:val="00C11DD9"/>
    <w:rsid w:val="00C12410"/>
    <w:rsid w:val="00C12C31"/>
    <w:rsid w:val="00C12C59"/>
    <w:rsid w:val="00C12FA2"/>
    <w:rsid w:val="00C139F2"/>
    <w:rsid w:val="00C14A6D"/>
    <w:rsid w:val="00C14EAA"/>
    <w:rsid w:val="00C14ECA"/>
    <w:rsid w:val="00C1507B"/>
    <w:rsid w:val="00C157ED"/>
    <w:rsid w:val="00C15EE8"/>
    <w:rsid w:val="00C164F4"/>
    <w:rsid w:val="00C1674B"/>
    <w:rsid w:val="00C177A1"/>
    <w:rsid w:val="00C179A1"/>
    <w:rsid w:val="00C204C5"/>
    <w:rsid w:val="00C20524"/>
    <w:rsid w:val="00C205DD"/>
    <w:rsid w:val="00C205E8"/>
    <w:rsid w:val="00C20CEA"/>
    <w:rsid w:val="00C22830"/>
    <w:rsid w:val="00C22C66"/>
    <w:rsid w:val="00C23A40"/>
    <w:rsid w:val="00C23E7A"/>
    <w:rsid w:val="00C24021"/>
    <w:rsid w:val="00C24089"/>
    <w:rsid w:val="00C24224"/>
    <w:rsid w:val="00C24D2C"/>
    <w:rsid w:val="00C251C8"/>
    <w:rsid w:val="00C25A00"/>
    <w:rsid w:val="00C25B36"/>
    <w:rsid w:val="00C26CD4"/>
    <w:rsid w:val="00C27C5A"/>
    <w:rsid w:val="00C30181"/>
    <w:rsid w:val="00C313C8"/>
    <w:rsid w:val="00C3174C"/>
    <w:rsid w:val="00C31BB7"/>
    <w:rsid w:val="00C31BDA"/>
    <w:rsid w:val="00C33751"/>
    <w:rsid w:val="00C33A43"/>
    <w:rsid w:val="00C33BDC"/>
    <w:rsid w:val="00C34DA8"/>
    <w:rsid w:val="00C35AFB"/>
    <w:rsid w:val="00C35FC5"/>
    <w:rsid w:val="00C36053"/>
    <w:rsid w:val="00C36B22"/>
    <w:rsid w:val="00C37458"/>
    <w:rsid w:val="00C37813"/>
    <w:rsid w:val="00C37AE1"/>
    <w:rsid w:val="00C37E2F"/>
    <w:rsid w:val="00C37EC2"/>
    <w:rsid w:val="00C40344"/>
    <w:rsid w:val="00C408F4"/>
    <w:rsid w:val="00C40B6B"/>
    <w:rsid w:val="00C40D91"/>
    <w:rsid w:val="00C414BF"/>
    <w:rsid w:val="00C41EB5"/>
    <w:rsid w:val="00C434A5"/>
    <w:rsid w:val="00C439DE"/>
    <w:rsid w:val="00C44250"/>
    <w:rsid w:val="00C4547A"/>
    <w:rsid w:val="00C468C8"/>
    <w:rsid w:val="00C46ABF"/>
    <w:rsid w:val="00C46CFB"/>
    <w:rsid w:val="00C51421"/>
    <w:rsid w:val="00C51998"/>
    <w:rsid w:val="00C51DDE"/>
    <w:rsid w:val="00C520F5"/>
    <w:rsid w:val="00C52811"/>
    <w:rsid w:val="00C52891"/>
    <w:rsid w:val="00C52937"/>
    <w:rsid w:val="00C52C39"/>
    <w:rsid w:val="00C538AD"/>
    <w:rsid w:val="00C54BCA"/>
    <w:rsid w:val="00C5511C"/>
    <w:rsid w:val="00C5608A"/>
    <w:rsid w:val="00C574DA"/>
    <w:rsid w:val="00C57F44"/>
    <w:rsid w:val="00C604A1"/>
    <w:rsid w:val="00C60B8E"/>
    <w:rsid w:val="00C615EF"/>
    <w:rsid w:val="00C61D8D"/>
    <w:rsid w:val="00C62326"/>
    <w:rsid w:val="00C63248"/>
    <w:rsid w:val="00C64A93"/>
    <w:rsid w:val="00C64BE2"/>
    <w:rsid w:val="00C674D5"/>
    <w:rsid w:val="00C676F1"/>
    <w:rsid w:val="00C70701"/>
    <w:rsid w:val="00C70907"/>
    <w:rsid w:val="00C7131B"/>
    <w:rsid w:val="00C716B1"/>
    <w:rsid w:val="00C728B3"/>
    <w:rsid w:val="00C72BE5"/>
    <w:rsid w:val="00C73110"/>
    <w:rsid w:val="00C7337E"/>
    <w:rsid w:val="00C7352C"/>
    <w:rsid w:val="00C73A56"/>
    <w:rsid w:val="00C7426C"/>
    <w:rsid w:val="00C74E6B"/>
    <w:rsid w:val="00C74FE0"/>
    <w:rsid w:val="00C75313"/>
    <w:rsid w:val="00C76329"/>
    <w:rsid w:val="00C76469"/>
    <w:rsid w:val="00C77193"/>
    <w:rsid w:val="00C77203"/>
    <w:rsid w:val="00C77BA4"/>
    <w:rsid w:val="00C80705"/>
    <w:rsid w:val="00C81BE6"/>
    <w:rsid w:val="00C820A9"/>
    <w:rsid w:val="00C82A63"/>
    <w:rsid w:val="00C83EE8"/>
    <w:rsid w:val="00C841B1"/>
    <w:rsid w:val="00C8438A"/>
    <w:rsid w:val="00C84E8A"/>
    <w:rsid w:val="00C852A9"/>
    <w:rsid w:val="00C8532C"/>
    <w:rsid w:val="00C8571B"/>
    <w:rsid w:val="00C85C28"/>
    <w:rsid w:val="00C86012"/>
    <w:rsid w:val="00C8629E"/>
    <w:rsid w:val="00C862D2"/>
    <w:rsid w:val="00C86399"/>
    <w:rsid w:val="00C86CB0"/>
    <w:rsid w:val="00C87133"/>
    <w:rsid w:val="00C874B0"/>
    <w:rsid w:val="00C874FF"/>
    <w:rsid w:val="00C90426"/>
    <w:rsid w:val="00C911C8"/>
    <w:rsid w:val="00C91254"/>
    <w:rsid w:val="00C919F9"/>
    <w:rsid w:val="00C91CF9"/>
    <w:rsid w:val="00C92149"/>
    <w:rsid w:val="00C92B50"/>
    <w:rsid w:val="00C930BD"/>
    <w:rsid w:val="00C939BD"/>
    <w:rsid w:val="00C94465"/>
    <w:rsid w:val="00C94DD9"/>
    <w:rsid w:val="00C9526F"/>
    <w:rsid w:val="00C9573F"/>
    <w:rsid w:val="00C95985"/>
    <w:rsid w:val="00C960E9"/>
    <w:rsid w:val="00C96FC8"/>
    <w:rsid w:val="00C972F4"/>
    <w:rsid w:val="00C973D7"/>
    <w:rsid w:val="00C9757F"/>
    <w:rsid w:val="00C9776C"/>
    <w:rsid w:val="00C97E24"/>
    <w:rsid w:val="00C97E9B"/>
    <w:rsid w:val="00CA144B"/>
    <w:rsid w:val="00CA1D4D"/>
    <w:rsid w:val="00CA2018"/>
    <w:rsid w:val="00CA2221"/>
    <w:rsid w:val="00CA2607"/>
    <w:rsid w:val="00CA3609"/>
    <w:rsid w:val="00CA4455"/>
    <w:rsid w:val="00CA52CA"/>
    <w:rsid w:val="00CA5534"/>
    <w:rsid w:val="00CA5904"/>
    <w:rsid w:val="00CA5B2D"/>
    <w:rsid w:val="00CA6397"/>
    <w:rsid w:val="00CA7453"/>
    <w:rsid w:val="00CA7454"/>
    <w:rsid w:val="00CA7486"/>
    <w:rsid w:val="00CA7AB7"/>
    <w:rsid w:val="00CA7BA8"/>
    <w:rsid w:val="00CA7C05"/>
    <w:rsid w:val="00CB0139"/>
    <w:rsid w:val="00CB0160"/>
    <w:rsid w:val="00CB079D"/>
    <w:rsid w:val="00CB0D9B"/>
    <w:rsid w:val="00CB1BBA"/>
    <w:rsid w:val="00CB2475"/>
    <w:rsid w:val="00CB2812"/>
    <w:rsid w:val="00CB2EB1"/>
    <w:rsid w:val="00CB2F4C"/>
    <w:rsid w:val="00CB3094"/>
    <w:rsid w:val="00CB38C1"/>
    <w:rsid w:val="00CB3A6B"/>
    <w:rsid w:val="00CB4590"/>
    <w:rsid w:val="00CB4969"/>
    <w:rsid w:val="00CB4A81"/>
    <w:rsid w:val="00CB4E7E"/>
    <w:rsid w:val="00CB4F3A"/>
    <w:rsid w:val="00CB5062"/>
    <w:rsid w:val="00CB5A06"/>
    <w:rsid w:val="00CB653F"/>
    <w:rsid w:val="00CB6AE9"/>
    <w:rsid w:val="00CB753A"/>
    <w:rsid w:val="00CB755F"/>
    <w:rsid w:val="00CB75CF"/>
    <w:rsid w:val="00CB7933"/>
    <w:rsid w:val="00CC08DF"/>
    <w:rsid w:val="00CC0AA1"/>
    <w:rsid w:val="00CC123D"/>
    <w:rsid w:val="00CC2077"/>
    <w:rsid w:val="00CC2ADE"/>
    <w:rsid w:val="00CC2D09"/>
    <w:rsid w:val="00CC3224"/>
    <w:rsid w:val="00CC3513"/>
    <w:rsid w:val="00CC3B7C"/>
    <w:rsid w:val="00CC3BD8"/>
    <w:rsid w:val="00CC4356"/>
    <w:rsid w:val="00CC4A2D"/>
    <w:rsid w:val="00CC4DC9"/>
    <w:rsid w:val="00CC4F4D"/>
    <w:rsid w:val="00CC5AC2"/>
    <w:rsid w:val="00CC6EF8"/>
    <w:rsid w:val="00CC75F9"/>
    <w:rsid w:val="00CD039D"/>
    <w:rsid w:val="00CD09C8"/>
    <w:rsid w:val="00CD0A2E"/>
    <w:rsid w:val="00CD2677"/>
    <w:rsid w:val="00CD274D"/>
    <w:rsid w:val="00CD38EA"/>
    <w:rsid w:val="00CD3BB5"/>
    <w:rsid w:val="00CD5546"/>
    <w:rsid w:val="00CD5635"/>
    <w:rsid w:val="00CD6385"/>
    <w:rsid w:val="00CD66D3"/>
    <w:rsid w:val="00CD6948"/>
    <w:rsid w:val="00CD6ACB"/>
    <w:rsid w:val="00CD6D6F"/>
    <w:rsid w:val="00CD6D76"/>
    <w:rsid w:val="00CD73A7"/>
    <w:rsid w:val="00CD7684"/>
    <w:rsid w:val="00CD779E"/>
    <w:rsid w:val="00CD7E2A"/>
    <w:rsid w:val="00CE10F8"/>
    <w:rsid w:val="00CE1245"/>
    <w:rsid w:val="00CE15A6"/>
    <w:rsid w:val="00CE1AAD"/>
    <w:rsid w:val="00CE1FA3"/>
    <w:rsid w:val="00CE2063"/>
    <w:rsid w:val="00CE40D3"/>
    <w:rsid w:val="00CE4541"/>
    <w:rsid w:val="00CE5410"/>
    <w:rsid w:val="00CE5817"/>
    <w:rsid w:val="00CE6433"/>
    <w:rsid w:val="00CE6B26"/>
    <w:rsid w:val="00CE6F93"/>
    <w:rsid w:val="00CE71A4"/>
    <w:rsid w:val="00CE77E9"/>
    <w:rsid w:val="00CF0D4A"/>
    <w:rsid w:val="00CF1142"/>
    <w:rsid w:val="00CF1475"/>
    <w:rsid w:val="00CF1CC0"/>
    <w:rsid w:val="00CF1DCC"/>
    <w:rsid w:val="00CF2694"/>
    <w:rsid w:val="00CF319C"/>
    <w:rsid w:val="00CF33AF"/>
    <w:rsid w:val="00CF3A2E"/>
    <w:rsid w:val="00CF3AB1"/>
    <w:rsid w:val="00CF3ABC"/>
    <w:rsid w:val="00CF4553"/>
    <w:rsid w:val="00CF5191"/>
    <w:rsid w:val="00CF589F"/>
    <w:rsid w:val="00CF627A"/>
    <w:rsid w:val="00CF665C"/>
    <w:rsid w:val="00CF6855"/>
    <w:rsid w:val="00CF7738"/>
    <w:rsid w:val="00D00211"/>
    <w:rsid w:val="00D002D4"/>
    <w:rsid w:val="00D013A4"/>
    <w:rsid w:val="00D0187A"/>
    <w:rsid w:val="00D01D4B"/>
    <w:rsid w:val="00D02200"/>
    <w:rsid w:val="00D0277F"/>
    <w:rsid w:val="00D02C6F"/>
    <w:rsid w:val="00D02C81"/>
    <w:rsid w:val="00D02CD1"/>
    <w:rsid w:val="00D032DF"/>
    <w:rsid w:val="00D0379D"/>
    <w:rsid w:val="00D040D1"/>
    <w:rsid w:val="00D05494"/>
    <w:rsid w:val="00D0695B"/>
    <w:rsid w:val="00D071A9"/>
    <w:rsid w:val="00D0783B"/>
    <w:rsid w:val="00D104FE"/>
    <w:rsid w:val="00D108C7"/>
    <w:rsid w:val="00D10B9E"/>
    <w:rsid w:val="00D113FA"/>
    <w:rsid w:val="00D128C9"/>
    <w:rsid w:val="00D12FBF"/>
    <w:rsid w:val="00D1318C"/>
    <w:rsid w:val="00D1354A"/>
    <w:rsid w:val="00D13A0A"/>
    <w:rsid w:val="00D146FA"/>
    <w:rsid w:val="00D1488D"/>
    <w:rsid w:val="00D15018"/>
    <w:rsid w:val="00D153E8"/>
    <w:rsid w:val="00D15663"/>
    <w:rsid w:val="00D157B4"/>
    <w:rsid w:val="00D16587"/>
    <w:rsid w:val="00D168C5"/>
    <w:rsid w:val="00D16C08"/>
    <w:rsid w:val="00D16C1B"/>
    <w:rsid w:val="00D1767B"/>
    <w:rsid w:val="00D176BB"/>
    <w:rsid w:val="00D20456"/>
    <w:rsid w:val="00D20646"/>
    <w:rsid w:val="00D206C5"/>
    <w:rsid w:val="00D20701"/>
    <w:rsid w:val="00D20D72"/>
    <w:rsid w:val="00D2178A"/>
    <w:rsid w:val="00D21A13"/>
    <w:rsid w:val="00D21BDE"/>
    <w:rsid w:val="00D21C89"/>
    <w:rsid w:val="00D2228A"/>
    <w:rsid w:val="00D233CA"/>
    <w:rsid w:val="00D23B1C"/>
    <w:rsid w:val="00D23EF8"/>
    <w:rsid w:val="00D24346"/>
    <w:rsid w:val="00D24AB7"/>
    <w:rsid w:val="00D24C83"/>
    <w:rsid w:val="00D24F47"/>
    <w:rsid w:val="00D2552C"/>
    <w:rsid w:val="00D26320"/>
    <w:rsid w:val="00D26495"/>
    <w:rsid w:val="00D26DA2"/>
    <w:rsid w:val="00D271CB"/>
    <w:rsid w:val="00D27C93"/>
    <w:rsid w:val="00D3014F"/>
    <w:rsid w:val="00D306B5"/>
    <w:rsid w:val="00D308B2"/>
    <w:rsid w:val="00D316B6"/>
    <w:rsid w:val="00D3228F"/>
    <w:rsid w:val="00D32888"/>
    <w:rsid w:val="00D32A51"/>
    <w:rsid w:val="00D32AE1"/>
    <w:rsid w:val="00D32BA2"/>
    <w:rsid w:val="00D33214"/>
    <w:rsid w:val="00D3339F"/>
    <w:rsid w:val="00D33A2D"/>
    <w:rsid w:val="00D33ADF"/>
    <w:rsid w:val="00D33E9D"/>
    <w:rsid w:val="00D3409F"/>
    <w:rsid w:val="00D34D1C"/>
    <w:rsid w:val="00D34E8D"/>
    <w:rsid w:val="00D35D02"/>
    <w:rsid w:val="00D36A39"/>
    <w:rsid w:val="00D36D4B"/>
    <w:rsid w:val="00D373D9"/>
    <w:rsid w:val="00D3765E"/>
    <w:rsid w:val="00D40712"/>
    <w:rsid w:val="00D41181"/>
    <w:rsid w:val="00D411B3"/>
    <w:rsid w:val="00D41B22"/>
    <w:rsid w:val="00D41E98"/>
    <w:rsid w:val="00D423C2"/>
    <w:rsid w:val="00D4252E"/>
    <w:rsid w:val="00D42A63"/>
    <w:rsid w:val="00D43CD6"/>
    <w:rsid w:val="00D43CDD"/>
    <w:rsid w:val="00D43CEA"/>
    <w:rsid w:val="00D43FD5"/>
    <w:rsid w:val="00D440A0"/>
    <w:rsid w:val="00D440B4"/>
    <w:rsid w:val="00D4444D"/>
    <w:rsid w:val="00D44C4D"/>
    <w:rsid w:val="00D45DD7"/>
    <w:rsid w:val="00D46168"/>
    <w:rsid w:val="00D4630E"/>
    <w:rsid w:val="00D473ED"/>
    <w:rsid w:val="00D47FD7"/>
    <w:rsid w:val="00D508E2"/>
    <w:rsid w:val="00D516DB"/>
    <w:rsid w:val="00D5195A"/>
    <w:rsid w:val="00D522BF"/>
    <w:rsid w:val="00D523BC"/>
    <w:rsid w:val="00D52916"/>
    <w:rsid w:val="00D53126"/>
    <w:rsid w:val="00D531CD"/>
    <w:rsid w:val="00D5382E"/>
    <w:rsid w:val="00D5391B"/>
    <w:rsid w:val="00D53B18"/>
    <w:rsid w:val="00D53C88"/>
    <w:rsid w:val="00D54125"/>
    <w:rsid w:val="00D54709"/>
    <w:rsid w:val="00D549A9"/>
    <w:rsid w:val="00D55770"/>
    <w:rsid w:val="00D55CFB"/>
    <w:rsid w:val="00D56AAB"/>
    <w:rsid w:val="00D60780"/>
    <w:rsid w:val="00D6258A"/>
    <w:rsid w:val="00D62CAD"/>
    <w:rsid w:val="00D63F9B"/>
    <w:rsid w:val="00D6425C"/>
    <w:rsid w:val="00D64D48"/>
    <w:rsid w:val="00D6632E"/>
    <w:rsid w:val="00D66F10"/>
    <w:rsid w:val="00D67E07"/>
    <w:rsid w:val="00D7021A"/>
    <w:rsid w:val="00D71A8E"/>
    <w:rsid w:val="00D72C5F"/>
    <w:rsid w:val="00D7344C"/>
    <w:rsid w:val="00D74057"/>
    <w:rsid w:val="00D7411F"/>
    <w:rsid w:val="00D7474B"/>
    <w:rsid w:val="00D74777"/>
    <w:rsid w:val="00D74944"/>
    <w:rsid w:val="00D74ACD"/>
    <w:rsid w:val="00D74BDF"/>
    <w:rsid w:val="00D753D9"/>
    <w:rsid w:val="00D754A8"/>
    <w:rsid w:val="00D756BB"/>
    <w:rsid w:val="00D75B46"/>
    <w:rsid w:val="00D76BE9"/>
    <w:rsid w:val="00D8032E"/>
    <w:rsid w:val="00D81CCD"/>
    <w:rsid w:val="00D8200D"/>
    <w:rsid w:val="00D8213A"/>
    <w:rsid w:val="00D827F3"/>
    <w:rsid w:val="00D83279"/>
    <w:rsid w:val="00D83903"/>
    <w:rsid w:val="00D83C62"/>
    <w:rsid w:val="00D8460B"/>
    <w:rsid w:val="00D84BB1"/>
    <w:rsid w:val="00D8519F"/>
    <w:rsid w:val="00D85416"/>
    <w:rsid w:val="00D85D64"/>
    <w:rsid w:val="00D86CCA"/>
    <w:rsid w:val="00D90D31"/>
    <w:rsid w:val="00D91B39"/>
    <w:rsid w:val="00D91F78"/>
    <w:rsid w:val="00D92CC5"/>
    <w:rsid w:val="00D937C3"/>
    <w:rsid w:val="00D93E51"/>
    <w:rsid w:val="00D93F43"/>
    <w:rsid w:val="00D9460F"/>
    <w:rsid w:val="00D94EE8"/>
    <w:rsid w:val="00D9513B"/>
    <w:rsid w:val="00D9518F"/>
    <w:rsid w:val="00D9537E"/>
    <w:rsid w:val="00D959C5"/>
    <w:rsid w:val="00D962B9"/>
    <w:rsid w:val="00D96B79"/>
    <w:rsid w:val="00D97FB2"/>
    <w:rsid w:val="00DA130E"/>
    <w:rsid w:val="00DA254F"/>
    <w:rsid w:val="00DA2E0F"/>
    <w:rsid w:val="00DA2ECF"/>
    <w:rsid w:val="00DA4DDE"/>
    <w:rsid w:val="00DA61DF"/>
    <w:rsid w:val="00DA63F9"/>
    <w:rsid w:val="00DA65C5"/>
    <w:rsid w:val="00DA6FBD"/>
    <w:rsid w:val="00DA717B"/>
    <w:rsid w:val="00DA77DF"/>
    <w:rsid w:val="00DA798E"/>
    <w:rsid w:val="00DB081B"/>
    <w:rsid w:val="00DB095A"/>
    <w:rsid w:val="00DB12F8"/>
    <w:rsid w:val="00DB27D5"/>
    <w:rsid w:val="00DB2C1C"/>
    <w:rsid w:val="00DB2FC0"/>
    <w:rsid w:val="00DB3342"/>
    <w:rsid w:val="00DB4C87"/>
    <w:rsid w:val="00DB4EDD"/>
    <w:rsid w:val="00DB4FB3"/>
    <w:rsid w:val="00DB5002"/>
    <w:rsid w:val="00DB56F2"/>
    <w:rsid w:val="00DB600C"/>
    <w:rsid w:val="00DB61BD"/>
    <w:rsid w:val="00DB6DF1"/>
    <w:rsid w:val="00DB7472"/>
    <w:rsid w:val="00DB769C"/>
    <w:rsid w:val="00DB7B3D"/>
    <w:rsid w:val="00DC02E8"/>
    <w:rsid w:val="00DC0BCB"/>
    <w:rsid w:val="00DC0CB7"/>
    <w:rsid w:val="00DC0E11"/>
    <w:rsid w:val="00DC0F55"/>
    <w:rsid w:val="00DC1213"/>
    <w:rsid w:val="00DC1C6F"/>
    <w:rsid w:val="00DC4156"/>
    <w:rsid w:val="00DC487F"/>
    <w:rsid w:val="00DC48C8"/>
    <w:rsid w:val="00DC4E0B"/>
    <w:rsid w:val="00DC5342"/>
    <w:rsid w:val="00DC5DB1"/>
    <w:rsid w:val="00DC5EF6"/>
    <w:rsid w:val="00DC724A"/>
    <w:rsid w:val="00DC7295"/>
    <w:rsid w:val="00DC75E7"/>
    <w:rsid w:val="00DD0D79"/>
    <w:rsid w:val="00DD1C7B"/>
    <w:rsid w:val="00DD1F86"/>
    <w:rsid w:val="00DD2204"/>
    <w:rsid w:val="00DD2D18"/>
    <w:rsid w:val="00DD2E6F"/>
    <w:rsid w:val="00DD33B7"/>
    <w:rsid w:val="00DD3831"/>
    <w:rsid w:val="00DD3943"/>
    <w:rsid w:val="00DD3A11"/>
    <w:rsid w:val="00DD5105"/>
    <w:rsid w:val="00DD6E7E"/>
    <w:rsid w:val="00DD7A47"/>
    <w:rsid w:val="00DE0511"/>
    <w:rsid w:val="00DE0879"/>
    <w:rsid w:val="00DE099B"/>
    <w:rsid w:val="00DE0BFB"/>
    <w:rsid w:val="00DE0DA7"/>
    <w:rsid w:val="00DE0FBC"/>
    <w:rsid w:val="00DE1287"/>
    <w:rsid w:val="00DE1AA0"/>
    <w:rsid w:val="00DE1B81"/>
    <w:rsid w:val="00DE1C28"/>
    <w:rsid w:val="00DE24AB"/>
    <w:rsid w:val="00DE28D5"/>
    <w:rsid w:val="00DE2A73"/>
    <w:rsid w:val="00DE3250"/>
    <w:rsid w:val="00DE356E"/>
    <w:rsid w:val="00DE3B06"/>
    <w:rsid w:val="00DE45AE"/>
    <w:rsid w:val="00DE4912"/>
    <w:rsid w:val="00DE5110"/>
    <w:rsid w:val="00DE52B5"/>
    <w:rsid w:val="00DE55F1"/>
    <w:rsid w:val="00DE65E7"/>
    <w:rsid w:val="00DE6857"/>
    <w:rsid w:val="00DE7CC2"/>
    <w:rsid w:val="00DF0628"/>
    <w:rsid w:val="00DF0725"/>
    <w:rsid w:val="00DF076B"/>
    <w:rsid w:val="00DF4EE6"/>
    <w:rsid w:val="00DF5105"/>
    <w:rsid w:val="00DF5266"/>
    <w:rsid w:val="00DF53E1"/>
    <w:rsid w:val="00DF599D"/>
    <w:rsid w:val="00DF6156"/>
    <w:rsid w:val="00DF64C4"/>
    <w:rsid w:val="00DF658C"/>
    <w:rsid w:val="00E009B7"/>
    <w:rsid w:val="00E0119A"/>
    <w:rsid w:val="00E01677"/>
    <w:rsid w:val="00E01CE3"/>
    <w:rsid w:val="00E025D5"/>
    <w:rsid w:val="00E029F5"/>
    <w:rsid w:val="00E02E4A"/>
    <w:rsid w:val="00E0354F"/>
    <w:rsid w:val="00E03B2F"/>
    <w:rsid w:val="00E047AE"/>
    <w:rsid w:val="00E04876"/>
    <w:rsid w:val="00E05150"/>
    <w:rsid w:val="00E0529E"/>
    <w:rsid w:val="00E0580B"/>
    <w:rsid w:val="00E05D38"/>
    <w:rsid w:val="00E068AC"/>
    <w:rsid w:val="00E0699D"/>
    <w:rsid w:val="00E10201"/>
    <w:rsid w:val="00E106EF"/>
    <w:rsid w:val="00E10F28"/>
    <w:rsid w:val="00E11A45"/>
    <w:rsid w:val="00E11BA1"/>
    <w:rsid w:val="00E124D0"/>
    <w:rsid w:val="00E12579"/>
    <w:rsid w:val="00E128B3"/>
    <w:rsid w:val="00E134E6"/>
    <w:rsid w:val="00E140E9"/>
    <w:rsid w:val="00E15085"/>
    <w:rsid w:val="00E152B3"/>
    <w:rsid w:val="00E170CB"/>
    <w:rsid w:val="00E17959"/>
    <w:rsid w:val="00E17D22"/>
    <w:rsid w:val="00E2066D"/>
    <w:rsid w:val="00E21558"/>
    <w:rsid w:val="00E2193A"/>
    <w:rsid w:val="00E21DB0"/>
    <w:rsid w:val="00E227AB"/>
    <w:rsid w:val="00E22E13"/>
    <w:rsid w:val="00E23BD2"/>
    <w:rsid w:val="00E23FB8"/>
    <w:rsid w:val="00E24049"/>
    <w:rsid w:val="00E2496E"/>
    <w:rsid w:val="00E25381"/>
    <w:rsid w:val="00E26572"/>
    <w:rsid w:val="00E26671"/>
    <w:rsid w:val="00E26BDC"/>
    <w:rsid w:val="00E275D0"/>
    <w:rsid w:val="00E277C7"/>
    <w:rsid w:val="00E279C1"/>
    <w:rsid w:val="00E27CFE"/>
    <w:rsid w:val="00E301EA"/>
    <w:rsid w:val="00E30F88"/>
    <w:rsid w:val="00E31348"/>
    <w:rsid w:val="00E314EC"/>
    <w:rsid w:val="00E31533"/>
    <w:rsid w:val="00E32D8F"/>
    <w:rsid w:val="00E32E22"/>
    <w:rsid w:val="00E33A4F"/>
    <w:rsid w:val="00E34993"/>
    <w:rsid w:val="00E35F1A"/>
    <w:rsid w:val="00E36ECE"/>
    <w:rsid w:val="00E37001"/>
    <w:rsid w:val="00E37D2C"/>
    <w:rsid w:val="00E40095"/>
    <w:rsid w:val="00E400B8"/>
    <w:rsid w:val="00E400E3"/>
    <w:rsid w:val="00E403AF"/>
    <w:rsid w:val="00E403B9"/>
    <w:rsid w:val="00E406CD"/>
    <w:rsid w:val="00E40741"/>
    <w:rsid w:val="00E40CF5"/>
    <w:rsid w:val="00E40FF6"/>
    <w:rsid w:val="00E41D4F"/>
    <w:rsid w:val="00E4332E"/>
    <w:rsid w:val="00E44A49"/>
    <w:rsid w:val="00E44CAF"/>
    <w:rsid w:val="00E45074"/>
    <w:rsid w:val="00E454FB"/>
    <w:rsid w:val="00E457F0"/>
    <w:rsid w:val="00E45CCC"/>
    <w:rsid w:val="00E460FC"/>
    <w:rsid w:val="00E465C8"/>
    <w:rsid w:val="00E46E6E"/>
    <w:rsid w:val="00E46F3F"/>
    <w:rsid w:val="00E52342"/>
    <w:rsid w:val="00E5329D"/>
    <w:rsid w:val="00E536EA"/>
    <w:rsid w:val="00E54133"/>
    <w:rsid w:val="00E545A8"/>
    <w:rsid w:val="00E54732"/>
    <w:rsid w:val="00E54AF3"/>
    <w:rsid w:val="00E557DC"/>
    <w:rsid w:val="00E55DAC"/>
    <w:rsid w:val="00E55DD5"/>
    <w:rsid w:val="00E569CF"/>
    <w:rsid w:val="00E5747F"/>
    <w:rsid w:val="00E57844"/>
    <w:rsid w:val="00E57EFA"/>
    <w:rsid w:val="00E600FA"/>
    <w:rsid w:val="00E60629"/>
    <w:rsid w:val="00E6098B"/>
    <w:rsid w:val="00E60BB6"/>
    <w:rsid w:val="00E60ED8"/>
    <w:rsid w:val="00E61238"/>
    <w:rsid w:val="00E6153E"/>
    <w:rsid w:val="00E617CF"/>
    <w:rsid w:val="00E61ADC"/>
    <w:rsid w:val="00E6216E"/>
    <w:rsid w:val="00E63148"/>
    <w:rsid w:val="00E634DF"/>
    <w:rsid w:val="00E6422A"/>
    <w:rsid w:val="00E646C2"/>
    <w:rsid w:val="00E647AF"/>
    <w:rsid w:val="00E64AD3"/>
    <w:rsid w:val="00E64BD6"/>
    <w:rsid w:val="00E65687"/>
    <w:rsid w:val="00E662C1"/>
    <w:rsid w:val="00E675F2"/>
    <w:rsid w:val="00E6785E"/>
    <w:rsid w:val="00E67A9F"/>
    <w:rsid w:val="00E7067A"/>
    <w:rsid w:val="00E709BC"/>
    <w:rsid w:val="00E71FEF"/>
    <w:rsid w:val="00E721B7"/>
    <w:rsid w:val="00E721E3"/>
    <w:rsid w:val="00E736A4"/>
    <w:rsid w:val="00E73811"/>
    <w:rsid w:val="00E74F41"/>
    <w:rsid w:val="00E75BA4"/>
    <w:rsid w:val="00E75CD6"/>
    <w:rsid w:val="00E76DA5"/>
    <w:rsid w:val="00E776F5"/>
    <w:rsid w:val="00E77B57"/>
    <w:rsid w:val="00E80463"/>
    <w:rsid w:val="00E806AB"/>
    <w:rsid w:val="00E814CE"/>
    <w:rsid w:val="00E83CAC"/>
    <w:rsid w:val="00E847A3"/>
    <w:rsid w:val="00E84AC5"/>
    <w:rsid w:val="00E8556C"/>
    <w:rsid w:val="00E85C89"/>
    <w:rsid w:val="00E85C8A"/>
    <w:rsid w:val="00E8628A"/>
    <w:rsid w:val="00E87881"/>
    <w:rsid w:val="00E87A89"/>
    <w:rsid w:val="00E87CD2"/>
    <w:rsid w:val="00E87D79"/>
    <w:rsid w:val="00E87ED1"/>
    <w:rsid w:val="00E901CC"/>
    <w:rsid w:val="00E91413"/>
    <w:rsid w:val="00E9186C"/>
    <w:rsid w:val="00E97C15"/>
    <w:rsid w:val="00E97FB1"/>
    <w:rsid w:val="00EA03C8"/>
    <w:rsid w:val="00EA0484"/>
    <w:rsid w:val="00EA0E4C"/>
    <w:rsid w:val="00EA1886"/>
    <w:rsid w:val="00EA1F5C"/>
    <w:rsid w:val="00EA2717"/>
    <w:rsid w:val="00EA30F1"/>
    <w:rsid w:val="00EA34EB"/>
    <w:rsid w:val="00EA3551"/>
    <w:rsid w:val="00EA3B75"/>
    <w:rsid w:val="00EA42B4"/>
    <w:rsid w:val="00EA5334"/>
    <w:rsid w:val="00EA59C0"/>
    <w:rsid w:val="00EA716D"/>
    <w:rsid w:val="00EB0125"/>
    <w:rsid w:val="00EB015D"/>
    <w:rsid w:val="00EB0306"/>
    <w:rsid w:val="00EB0550"/>
    <w:rsid w:val="00EB08BF"/>
    <w:rsid w:val="00EB092F"/>
    <w:rsid w:val="00EB0D97"/>
    <w:rsid w:val="00EB0EE7"/>
    <w:rsid w:val="00EB247C"/>
    <w:rsid w:val="00EB253B"/>
    <w:rsid w:val="00EB2B4D"/>
    <w:rsid w:val="00EB2B81"/>
    <w:rsid w:val="00EB2DC0"/>
    <w:rsid w:val="00EB3221"/>
    <w:rsid w:val="00EB3599"/>
    <w:rsid w:val="00EB40FF"/>
    <w:rsid w:val="00EB4A00"/>
    <w:rsid w:val="00EB676B"/>
    <w:rsid w:val="00EB6AC4"/>
    <w:rsid w:val="00EB7956"/>
    <w:rsid w:val="00EB7B1C"/>
    <w:rsid w:val="00EB7F48"/>
    <w:rsid w:val="00EC002C"/>
    <w:rsid w:val="00EC03E0"/>
    <w:rsid w:val="00EC113A"/>
    <w:rsid w:val="00EC2A3F"/>
    <w:rsid w:val="00EC2B31"/>
    <w:rsid w:val="00EC309D"/>
    <w:rsid w:val="00EC3950"/>
    <w:rsid w:val="00EC3CD4"/>
    <w:rsid w:val="00EC5C99"/>
    <w:rsid w:val="00EC5D46"/>
    <w:rsid w:val="00EC64E8"/>
    <w:rsid w:val="00EC69D6"/>
    <w:rsid w:val="00ED063F"/>
    <w:rsid w:val="00ED1204"/>
    <w:rsid w:val="00ED15F5"/>
    <w:rsid w:val="00ED175B"/>
    <w:rsid w:val="00ED2BEF"/>
    <w:rsid w:val="00ED2F30"/>
    <w:rsid w:val="00ED373B"/>
    <w:rsid w:val="00ED3CC7"/>
    <w:rsid w:val="00ED40A2"/>
    <w:rsid w:val="00ED44E4"/>
    <w:rsid w:val="00ED4B6F"/>
    <w:rsid w:val="00ED4B9F"/>
    <w:rsid w:val="00ED5B5E"/>
    <w:rsid w:val="00ED5F21"/>
    <w:rsid w:val="00ED6B7B"/>
    <w:rsid w:val="00ED6D08"/>
    <w:rsid w:val="00EE018C"/>
    <w:rsid w:val="00EE157D"/>
    <w:rsid w:val="00EE1BAB"/>
    <w:rsid w:val="00EE1ECB"/>
    <w:rsid w:val="00EE36F3"/>
    <w:rsid w:val="00EE3BDD"/>
    <w:rsid w:val="00EE41E4"/>
    <w:rsid w:val="00EE4606"/>
    <w:rsid w:val="00EE7B90"/>
    <w:rsid w:val="00EF006A"/>
    <w:rsid w:val="00EF0642"/>
    <w:rsid w:val="00EF1E7A"/>
    <w:rsid w:val="00EF22FC"/>
    <w:rsid w:val="00EF237C"/>
    <w:rsid w:val="00EF25CA"/>
    <w:rsid w:val="00EF3431"/>
    <w:rsid w:val="00EF394B"/>
    <w:rsid w:val="00EF4128"/>
    <w:rsid w:val="00EF52FD"/>
    <w:rsid w:val="00EF6FFD"/>
    <w:rsid w:val="00EF7631"/>
    <w:rsid w:val="00EF76FA"/>
    <w:rsid w:val="00F00678"/>
    <w:rsid w:val="00F00726"/>
    <w:rsid w:val="00F007C7"/>
    <w:rsid w:val="00F012B3"/>
    <w:rsid w:val="00F018B3"/>
    <w:rsid w:val="00F04104"/>
    <w:rsid w:val="00F04196"/>
    <w:rsid w:val="00F0492E"/>
    <w:rsid w:val="00F04936"/>
    <w:rsid w:val="00F05984"/>
    <w:rsid w:val="00F0638F"/>
    <w:rsid w:val="00F06DE6"/>
    <w:rsid w:val="00F07087"/>
    <w:rsid w:val="00F10320"/>
    <w:rsid w:val="00F12212"/>
    <w:rsid w:val="00F122AD"/>
    <w:rsid w:val="00F12D7D"/>
    <w:rsid w:val="00F12ED6"/>
    <w:rsid w:val="00F135B9"/>
    <w:rsid w:val="00F13A74"/>
    <w:rsid w:val="00F14AE9"/>
    <w:rsid w:val="00F14C75"/>
    <w:rsid w:val="00F155EE"/>
    <w:rsid w:val="00F1696D"/>
    <w:rsid w:val="00F16D2E"/>
    <w:rsid w:val="00F17EE9"/>
    <w:rsid w:val="00F20004"/>
    <w:rsid w:val="00F2118F"/>
    <w:rsid w:val="00F21EC5"/>
    <w:rsid w:val="00F22861"/>
    <w:rsid w:val="00F229B6"/>
    <w:rsid w:val="00F22F11"/>
    <w:rsid w:val="00F22F1A"/>
    <w:rsid w:val="00F23395"/>
    <w:rsid w:val="00F23BC4"/>
    <w:rsid w:val="00F263FE"/>
    <w:rsid w:val="00F26DB5"/>
    <w:rsid w:val="00F2732D"/>
    <w:rsid w:val="00F27EE8"/>
    <w:rsid w:val="00F3043B"/>
    <w:rsid w:val="00F320E8"/>
    <w:rsid w:val="00F322AF"/>
    <w:rsid w:val="00F32393"/>
    <w:rsid w:val="00F3266F"/>
    <w:rsid w:val="00F346B8"/>
    <w:rsid w:val="00F34AC4"/>
    <w:rsid w:val="00F35FC4"/>
    <w:rsid w:val="00F3659F"/>
    <w:rsid w:val="00F3729A"/>
    <w:rsid w:val="00F3747D"/>
    <w:rsid w:val="00F402CF"/>
    <w:rsid w:val="00F404F8"/>
    <w:rsid w:val="00F40827"/>
    <w:rsid w:val="00F413CA"/>
    <w:rsid w:val="00F414E9"/>
    <w:rsid w:val="00F41A57"/>
    <w:rsid w:val="00F41E9A"/>
    <w:rsid w:val="00F425E4"/>
    <w:rsid w:val="00F427AE"/>
    <w:rsid w:val="00F43CDD"/>
    <w:rsid w:val="00F44CCB"/>
    <w:rsid w:val="00F44EAE"/>
    <w:rsid w:val="00F45471"/>
    <w:rsid w:val="00F46625"/>
    <w:rsid w:val="00F46E7C"/>
    <w:rsid w:val="00F475BE"/>
    <w:rsid w:val="00F479EB"/>
    <w:rsid w:val="00F47B53"/>
    <w:rsid w:val="00F47B73"/>
    <w:rsid w:val="00F47BD7"/>
    <w:rsid w:val="00F50423"/>
    <w:rsid w:val="00F50483"/>
    <w:rsid w:val="00F505E1"/>
    <w:rsid w:val="00F505E6"/>
    <w:rsid w:val="00F50718"/>
    <w:rsid w:val="00F50B53"/>
    <w:rsid w:val="00F50DF2"/>
    <w:rsid w:val="00F51DEF"/>
    <w:rsid w:val="00F52302"/>
    <w:rsid w:val="00F52862"/>
    <w:rsid w:val="00F5288C"/>
    <w:rsid w:val="00F52BBB"/>
    <w:rsid w:val="00F52F61"/>
    <w:rsid w:val="00F52F79"/>
    <w:rsid w:val="00F52FB5"/>
    <w:rsid w:val="00F53360"/>
    <w:rsid w:val="00F5344B"/>
    <w:rsid w:val="00F53539"/>
    <w:rsid w:val="00F5369C"/>
    <w:rsid w:val="00F53D16"/>
    <w:rsid w:val="00F54688"/>
    <w:rsid w:val="00F546E2"/>
    <w:rsid w:val="00F54805"/>
    <w:rsid w:val="00F54C6F"/>
    <w:rsid w:val="00F54FFB"/>
    <w:rsid w:val="00F5519B"/>
    <w:rsid w:val="00F56805"/>
    <w:rsid w:val="00F571C5"/>
    <w:rsid w:val="00F57836"/>
    <w:rsid w:val="00F6066E"/>
    <w:rsid w:val="00F612F3"/>
    <w:rsid w:val="00F615B2"/>
    <w:rsid w:val="00F61D32"/>
    <w:rsid w:val="00F61FAF"/>
    <w:rsid w:val="00F62128"/>
    <w:rsid w:val="00F62485"/>
    <w:rsid w:val="00F63716"/>
    <w:rsid w:val="00F63869"/>
    <w:rsid w:val="00F63B8C"/>
    <w:rsid w:val="00F64262"/>
    <w:rsid w:val="00F64FDF"/>
    <w:rsid w:val="00F65071"/>
    <w:rsid w:val="00F65BCA"/>
    <w:rsid w:val="00F664F6"/>
    <w:rsid w:val="00F66976"/>
    <w:rsid w:val="00F66CDE"/>
    <w:rsid w:val="00F67C10"/>
    <w:rsid w:val="00F70AC2"/>
    <w:rsid w:val="00F71D68"/>
    <w:rsid w:val="00F72103"/>
    <w:rsid w:val="00F729DC"/>
    <w:rsid w:val="00F737A7"/>
    <w:rsid w:val="00F73840"/>
    <w:rsid w:val="00F73DDB"/>
    <w:rsid w:val="00F73EEF"/>
    <w:rsid w:val="00F74452"/>
    <w:rsid w:val="00F74BFB"/>
    <w:rsid w:val="00F751FF"/>
    <w:rsid w:val="00F7549D"/>
    <w:rsid w:val="00F75766"/>
    <w:rsid w:val="00F7781B"/>
    <w:rsid w:val="00F77AA4"/>
    <w:rsid w:val="00F806AD"/>
    <w:rsid w:val="00F80970"/>
    <w:rsid w:val="00F80B49"/>
    <w:rsid w:val="00F817D5"/>
    <w:rsid w:val="00F81A75"/>
    <w:rsid w:val="00F8304C"/>
    <w:rsid w:val="00F83978"/>
    <w:rsid w:val="00F83A83"/>
    <w:rsid w:val="00F83B77"/>
    <w:rsid w:val="00F83E36"/>
    <w:rsid w:val="00F848F4"/>
    <w:rsid w:val="00F85043"/>
    <w:rsid w:val="00F85363"/>
    <w:rsid w:val="00F85DE4"/>
    <w:rsid w:val="00F86179"/>
    <w:rsid w:val="00F8652C"/>
    <w:rsid w:val="00F86B92"/>
    <w:rsid w:val="00F90F87"/>
    <w:rsid w:val="00F91927"/>
    <w:rsid w:val="00F919CF"/>
    <w:rsid w:val="00F91A53"/>
    <w:rsid w:val="00F93CA8"/>
    <w:rsid w:val="00F94014"/>
    <w:rsid w:val="00F945C2"/>
    <w:rsid w:val="00F9481E"/>
    <w:rsid w:val="00F9506C"/>
    <w:rsid w:val="00F95156"/>
    <w:rsid w:val="00F96EE3"/>
    <w:rsid w:val="00F979D5"/>
    <w:rsid w:val="00F979E8"/>
    <w:rsid w:val="00F97B1B"/>
    <w:rsid w:val="00F97DDC"/>
    <w:rsid w:val="00FA0DCF"/>
    <w:rsid w:val="00FA1A0E"/>
    <w:rsid w:val="00FA240F"/>
    <w:rsid w:val="00FA2554"/>
    <w:rsid w:val="00FA26B8"/>
    <w:rsid w:val="00FA30B9"/>
    <w:rsid w:val="00FA4BEA"/>
    <w:rsid w:val="00FA5BE7"/>
    <w:rsid w:val="00FA5CCB"/>
    <w:rsid w:val="00FA650E"/>
    <w:rsid w:val="00FA697F"/>
    <w:rsid w:val="00FA6F04"/>
    <w:rsid w:val="00FA7144"/>
    <w:rsid w:val="00FA7489"/>
    <w:rsid w:val="00FA7A65"/>
    <w:rsid w:val="00FA7DC2"/>
    <w:rsid w:val="00FA7E10"/>
    <w:rsid w:val="00FB0DCB"/>
    <w:rsid w:val="00FB2386"/>
    <w:rsid w:val="00FB25F1"/>
    <w:rsid w:val="00FB2662"/>
    <w:rsid w:val="00FB39E0"/>
    <w:rsid w:val="00FB4501"/>
    <w:rsid w:val="00FB4C3E"/>
    <w:rsid w:val="00FB54B3"/>
    <w:rsid w:val="00FB54FA"/>
    <w:rsid w:val="00FB57D3"/>
    <w:rsid w:val="00FB67AA"/>
    <w:rsid w:val="00FB7650"/>
    <w:rsid w:val="00FC07E9"/>
    <w:rsid w:val="00FC07FE"/>
    <w:rsid w:val="00FC0CD2"/>
    <w:rsid w:val="00FC1ABE"/>
    <w:rsid w:val="00FC34F5"/>
    <w:rsid w:val="00FC38BB"/>
    <w:rsid w:val="00FC4906"/>
    <w:rsid w:val="00FC50D3"/>
    <w:rsid w:val="00FC53CA"/>
    <w:rsid w:val="00FC5947"/>
    <w:rsid w:val="00FC5A9C"/>
    <w:rsid w:val="00FC5EBE"/>
    <w:rsid w:val="00FC65CD"/>
    <w:rsid w:val="00FC718D"/>
    <w:rsid w:val="00FC7699"/>
    <w:rsid w:val="00FD0269"/>
    <w:rsid w:val="00FD0B04"/>
    <w:rsid w:val="00FD11FE"/>
    <w:rsid w:val="00FD16FB"/>
    <w:rsid w:val="00FD2547"/>
    <w:rsid w:val="00FD2638"/>
    <w:rsid w:val="00FD263C"/>
    <w:rsid w:val="00FD27F2"/>
    <w:rsid w:val="00FD292D"/>
    <w:rsid w:val="00FD2B3A"/>
    <w:rsid w:val="00FD2FD9"/>
    <w:rsid w:val="00FD3453"/>
    <w:rsid w:val="00FD39C5"/>
    <w:rsid w:val="00FD3A1D"/>
    <w:rsid w:val="00FD4A15"/>
    <w:rsid w:val="00FD4D62"/>
    <w:rsid w:val="00FD5A17"/>
    <w:rsid w:val="00FD5AB1"/>
    <w:rsid w:val="00FD5D2F"/>
    <w:rsid w:val="00FD71AB"/>
    <w:rsid w:val="00FD7923"/>
    <w:rsid w:val="00FD7B3A"/>
    <w:rsid w:val="00FE011D"/>
    <w:rsid w:val="00FE0A93"/>
    <w:rsid w:val="00FE1CC8"/>
    <w:rsid w:val="00FE1E58"/>
    <w:rsid w:val="00FE2248"/>
    <w:rsid w:val="00FE361E"/>
    <w:rsid w:val="00FE3CA4"/>
    <w:rsid w:val="00FE3D43"/>
    <w:rsid w:val="00FE3E6E"/>
    <w:rsid w:val="00FE474D"/>
    <w:rsid w:val="00FE479A"/>
    <w:rsid w:val="00FE48E2"/>
    <w:rsid w:val="00FE535E"/>
    <w:rsid w:val="00FE6394"/>
    <w:rsid w:val="00FE6ABF"/>
    <w:rsid w:val="00FE6C7D"/>
    <w:rsid w:val="00FE6FD6"/>
    <w:rsid w:val="00FE7A91"/>
    <w:rsid w:val="00FF02F7"/>
    <w:rsid w:val="00FF086A"/>
    <w:rsid w:val="00FF09A4"/>
    <w:rsid w:val="00FF29EE"/>
    <w:rsid w:val="00FF311A"/>
    <w:rsid w:val="00FF3708"/>
    <w:rsid w:val="00FF45BC"/>
    <w:rsid w:val="00FF4775"/>
    <w:rsid w:val="00FF69B6"/>
    <w:rsid w:val="00FF6A4C"/>
    <w:rsid w:val="02182640"/>
    <w:rsid w:val="063771D4"/>
    <w:rsid w:val="0E6A6128"/>
    <w:rsid w:val="156DD852"/>
    <w:rsid w:val="16408562"/>
    <w:rsid w:val="1C5EDBB4"/>
    <w:rsid w:val="29210798"/>
    <w:rsid w:val="2C844A32"/>
    <w:rsid w:val="2F467DAA"/>
    <w:rsid w:val="3F13A6CE"/>
    <w:rsid w:val="4B06106A"/>
    <w:rsid w:val="4B5E1C13"/>
    <w:rsid w:val="4F9A280F"/>
    <w:rsid w:val="5065CA63"/>
    <w:rsid w:val="548DC7F3"/>
    <w:rsid w:val="57986C99"/>
    <w:rsid w:val="5D38A718"/>
    <w:rsid w:val="5DDBD2F2"/>
    <w:rsid w:val="5FCB4BE2"/>
    <w:rsid w:val="63D49286"/>
    <w:rsid w:val="64786A91"/>
    <w:rsid w:val="6C5ABB08"/>
    <w:rsid w:val="6FC4368C"/>
    <w:rsid w:val="6FD9451E"/>
    <w:rsid w:val="707F5A71"/>
    <w:rsid w:val="7EE0857D"/>
    <w:rsid w:val="7EFC445D"/>
    <w:rsid w:val="7FEA8F7A"/>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E49EC"/>
  <w15:docId w15:val="{19CA283E-3D6D-4140-90F8-79F7450DC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679F"/>
    <w:pPr>
      <w:spacing w:after="0" w:line="240" w:lineRule="auto"/>
    </w:pPr>
    <w:rPr>
      <w:rFonts w:ascii="Cordia New" w:eastAsia="Cordia New" w:hAnsi="Cordia New" w:cs="Angsana New"/>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การเชื่อมโยงหลายมิติ1"/>
    <w:uiPriority w:val="99"/>
    <w:unhideWhenUsed/>
    <w:rsid w:val="000B4AAB"/>
    <w:rPr>
      <w:color w:val="0000FF"/>
      <w:u w:val="single"/>
    </w:rPr>
  </w:style>
  <w:style w:type="paragraph" w:styleId="ListParagraph">
    <w:name w:val="List Paragraph"/>
    <w:aliases w:val="Heading 91,List Paragraph1,heading 9"/>
    <w:basedOn w:val="Normal"/>
    <w:link w:val="ListParagraphChar"/>
    <w:uiPriority w:val="34"/>
    <w:qFormat/>
    <w:rsid w:val="0020698B"/>
    <w:pPr>
      <w:ind w:left="720"/>
      <w:contextualSpacing/>
    </w:pPr>
  </w:style>
  <w:style w:type="paragraph" w:styleId="Header">
    <w:name w:val="header"/>
    <w:basedOn w:val="Normal"/>
    <w:link w:val="HeaderChar"/>
    <w:uiPriority w:val="99"/>
    <w:unhideWhenUsed/>
    <w:rsid w:val="00C24089"/>
    <w:pPr>
      <w:tabs>
        <w:tab w:val="center" w:pos="4680"/>
        <w:tab w:val="right" w:pos="9360"/>
      </w:tabs>
    </w:pPr>
  </w:style>
  <w:style w:type="character" w:customStyle="1" w:styleId="HeaderChar">
    <w:name w:val="Header Char"/>
    <w:basedOn w:val="DefaultParagraphFont"/>
    <w:link w:val="Header"/>
    <w:uiPriority w:val="99"/>
    <w:rsid w:val="00C24089"/>
  </w:style>
  <w:style w:type="paragraph" w:styleId="Footer">
    <w:name w:val="footer"/>
    <w:basedOn w:val="Normal"/>
    <w:link w:val="FooterChar"/>
    <w:uiPriority w:val="99"/>
    <w:unhideWhenUsed/>
    <w:rsid w:val="00C24089"/>
    <w:pPr>
      <w:tabs>
        <w:tab w:val="center" w:pos="4680"/>
        <w:tab w:val="right" w:pos="9360"/>
      </w:tabs>
    </w:pPr>
  </w:style>
  <w:style w:type="character" w:customStyle="1" w:styleId="FooterChar">
    <w:name w:val="Footer Char"/>
    <w:basedOn w:val="DefaultParagraphFont"/>
    <w:link w:val="Footer"/>
    <w:uiPriority w:val="99"/>
    <w:rsid w:val="00C24089"/>
  </w:style>
  <w:style w:type="paragraph" w:styleId="NoSpacing">
    <w:name w:val="No Spacing"/>
    <w:uiPriority w:val="1"/>
    <w:qFormat/>
    <w:rsid w:val="00C24089"/>
    <w:pPr>
      <w:spacing w:after="0" w:line="240" w:lineRule="auto"/>
    </w:pPr>
  </w:style>
  <w:style w:type="paragraph" w:styleId="BalloonText">
    <w:name w:val="Balloon Text"/>
    <w:basedOn w:val="Normal"/>
    <w:link w:val="BalloonTextChar"/>
    <w:uiPriority w:val="99"/>
    <w:semiHidden/>
    <w:unhideWhenUsed/>
    <w:rsid w:val="00E80463"/>
    <w:rPr>
      <w:rFonts w:ascii="Tahoma" w:hAnsi="Tahoma"/>
      <w:sz w:val="16"/>
      <w:szCs w:val="20"/>
    </w:rPr>
  </w:style>
  <w:style w:type="character" w:customStyle="1" w:styleId="BalloonTextChar">
    <w:name w:val="Balloon Text Char"/>
    <w:basedOn w:val="DefaultParagraphFont"/>
    <w:link w:val="BalloonText"/>
    <w:uiPriority w:val="99"/>
    <w:semiHidden/>
    <w:rsid w:val="00E80463"/>
    <w:rPr>
      <w:rFonts w:ascii="Tahoma" w:hAnsi="Tahoma" w:cs="Angsana New"/>
      <w:sz w:val="16"/>
      <w:szCs w:val="20"/>
    </w:rPr>
  </w:style>
  <w:style w:type="character" w:customStyle="1" w:styleId="ListParagraphChar">
    <w:name w:val="List Paragraph Char"/>
    <w:aliases w:val="Heading 91 Char,List Paragraph1 Char,heading 9 Char"/>
    <w:link w:val="ListParagraph"/>
    <w:uiPriority w:val="34"/>
    <w:rsid w:val="00264A22"/>
  </w:style>
  <w:style w:type="paragraph" w:styleId="FootnoteText">
    <w:name w:val="footnote text"/>
    <w:basedOn w:val="Normal"/>
    <w:link w:val="FootnoteTextChar"/>
    <w:uiPriority w:val="99"/>
    <w:semiHidden/>
    <w:unhideWhenUsed/>
    <w:rsid w:val="00B849A0"/>
    <w:rPr>
      <w:sz w:val="20"/>
      <w:szCs w:val="25"/>
    </w:rPr>
  </w:style>
  <w:style w:type="character" w:customStyle="1" w:styleId="FootnoteTextChar">
    <w:name w:val="Footnote Text Char"/>
    <w:basedOn w:val="DefaultParagraphFont"/>
    <w:link w:val="FootnoteText"/>
    <w:uiPriority w:val="99"/>
    <w:semiHidden/>
    <w:rsid w:val="00B849A0"/>
    <w:rPr>
      <w:sz w:val="20"/>
      <w:szCs w:val="25"/>
    </w:rPr>
  </w:style>
  <w:style w:type="character" w:styleId="FootnoteReference">
    <w:name w:val="footnote reference"/>
    <w:basedOn w:val="DefaultParagraphFont"/>
    <w:uiPriority w:val="99"/>
    <w:semiHidden/>
    <w:unhideWhenUsed/>
    <w:rsid w:val="00B849A0"/>
    <w:rPr>
      <w:vertAlign w:val="superscript"/>
    </w:rPr>
  </w:style>
  <w:style w:type="character" w:styleId="Hyperlink">
    <w:name w:val="Hyperlink"/>
    <w:basedOn w:val="DefaultParagraphFont"/>
    <w:uiPriority w:val="99"/>
    <w:unhideWhenUsed/>
    <w:rsid w:val="00E52342"/>
    <w:rPr>
      <w:color w:val="0563C1" w:themeColor="hyperlink"/>
      <w:u w:val="single"/>
    </w:rPr>
  </w:style>
  <w:style w:type="character" w:styleId="CommentReference">
    <w:name w:val="annotation reference"/>
    <w:basedOn w:val="DefaultParagraphFont"/>
    <w:uiPriority w:val="99"/>
    <w:semiHidden/>
    <w:unhideWhenUsed/>
    <w:rsid w:val="00371DB7"/>
    <w:rPr>
      <w:sz w:val="16"/>
      <w:szCs w:val="16"/>
    </w:rPr>
  </w:style>
  <w:style w:type="paragraph" w:styleId="CommentText">
    <w:name w:val="annotation text"/>
    <w:basedOn w:val="Normal"/>
    <w:link w:val="CommentTextChar"/>
    <w:uiPriority w:val="99"/>
    <w:semiHidden/>
    <w:unhideWhenUsed/>
    <w:rsid w:val="00371DB7"/>
    <w:rPr>
      <w:sz w:val="20"/>
      <w:szCs w:val="25"/>
    </w:rPr>
  </w:style>
  <w:style w:type="character" w:customStyle="1" w:styleId="CommentTextChar">
    <w:name w:val="Comment Text Char"/>
    <w:basedOn w:val="DefaultParagraphFont"/>
    <w:link w:val="CommentText"/>
    <w:uiPriority w:val="99"/>
    <w:semiHidden/>
    <w:rsid w:val="00371DB7"/>
    <w:rPr>
      <w:sz w:val="20"/>
      <w:szCs w:val="25"/>
    </w:rPr>
  </w:style>
  <w:style w:type="paragraph" w:styleId="CommentSubject">
    <w:name w:val="annotation subject"/>
    <w:basedOn w:val="CommentText"/>
    <w:next w:val="CommentText"/>
    <w:link w:val="CommentSubjectChar"/>
    <w:uiPriority w:val="99"/>
    <w:semiHidden/>
    <w:unhideWhenUsed/>
    <w:rsid w:val="00371DB7"/>
    <w:rPr>
      <w:b/>
      <w:bCs/>
    </w:rPr>
  </w:style>
  <w:style w:type="character" w:customStyle="1" w:styleId="CommentSubjectChar">
    <w:name w:val="Comment Subject Char"/>
    <w:basedOn w:val="CommentTextChar"/>
    <w:link w:val="CommentSubject"/>
    <w:uiPriority w:val="99"/>
    <w:semiHidden/>
    <w:rsid w:val="00371DB7"/>
    <w:rPr>
      <w:b/>
      <w:bCs/>
      <w:sz w:val="20"/>
      <w:szCs w:val="25"/>
    </w:rPr>
  </w:style>
  <w:style w:type="paragraph" w:styleId="Revision">
    <w:name w:val="Revision"/>
    <w:hidden/>
    <w:uiPriority w:val="99"/>
    <w:semiHidden/>
    <w:rsid w:val="00371DB7"/>
    <w:pPr>
      <w:spacing w:after="0" w:line="240" w:lineRule="auto"/>
    </w:pPr>
  </w:style>
  <w:style w:type="paragraph" w:customStyle="1" w:styleId="Default">
    <w:name w:val="Default"/>
    <w:rsid w:val="0034002B"/>
    <w:pPr>
      <w:autoSpaceDE w:val="0"/>
      <w:autoSpaceDN w:val="0"/>
      <w:adjustRightInd w:val="0"/>
      <w:spacing w:after="0" w:line="240" w:lineRule="auto"/>
    </w:pPr>
    <w:rPr>
      <w:rFonts w:ascii="Cordia New" w:hAnsi="Cordia New" w:cs="Cordia New"/>
      <w:color w:val="000000"/>
      <w:sz w:val="24"/>
      <w:szCs w:val="24"/>
    </w:rPr>
  </w:style>
  <w:style w:type="character" w:customStyle="1" w:styleId="DefaultFontHxMailStyle">
    <w:name w:val="Default Font HxMail Style"/>
    <w:basedOn w:val="DefaultParagraphFont"/>
    <w:rsid w:val="00CD6D76"/>
    <w:rPr>
      <w:rFonts w:asciiTheme="minorHAnsi" w:hAnsi="Calibri" w:cs="Calibri" w:hint="default"/>
      <w:b w:val="0"/>
      <w:bCs w:val="0"/>
      <w:i w:val="0"/>
      <w:iCs w:val="0"/>
      <w:strike w:val="0"/>
      <w:dstrike w:val="0"/>
      <w:color w:val="auto"/>
      <w:sz w:val="28"/>
      <w:u w:val="none"/>
      <w:effect w:val="none"/>
    </w:rPr>
  </w:style>
  <w:style w:type="paragraph" w:styleId="NormalWeb">
    <w:name w:val="Normal (Web)"/>
    <w:basedOn w:val="Normal"/>
    <w:uiPriority w:val="99"/>
    <w:semiHidden/>
    <w:unhideWhenUsed/>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DefaultParagraphFont"/>
    <w:rsid w:val="00B705D7"/>
  </w:style>
  <w:style w:type="paragraph" w:customStyle="1" w:styleId="p3">
    <w:name w:val="p3"/>
    <w:basedOn w:val="Normal"/>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8">
    <w:name w:val="s8"/>
    <w:basedOn w:val="DefaultParagraphFont"/>
    <w:rsid w:val="00B705D7"/>
  </w:style>
  <w:style w:type="character" w:customStyle="1" w:styleId="s6">
    <w:name w:val="s6"/>
    <w:basedOn w:val="DefaultParagraphFont"/>
    <w:rsid w:val="00B705D7"/>
  </w:style>
  <w:style w:type="character" w:customStyle="1" w:styleId="s9">
    <w:name w:val="s9"/>
    <w:basedOn w:val="DefaultParagraphFont"/>
    <w:rsid w:val="00B705D7"/>
  </w:style>
  <w:style w:type="character" w:customStyle="1" w:styleId="s10">
    <w:name w:val="s10"/>
    <w:basedOn w:val="DefaultParagraphFont"/>
    <w:rsid w:val="00B705D7"/>
  </w:style>
  <w:style w:type="paragraph" w:customStyle="1" w:styleId="xxmsonormal">
    <w:name w:val="x_x_msonormal"/>
    <w:basedOn w:val="Normal"/>
    <w:uiPriority w:val="99"/>
    <w:rsid w:val="002073AD"/>
    <w:rPr>
      <w:rFonts w:ascii="Tahoma" w:eastAsiaTheme="minorHAnsi" w:hAnsi="Tahoma" w:cs="Tahoma"/>
      <w:sz w:val="24"/>
      <w:szCs w:val="24"/>
    </w:rPr>
  </w:style>
  <w:style w:type="paragraph" w:customStyle="1" w:styleId="oxide-paragraph-only">
    <w:name w:val="oxide-paragraph-only"/>
    <w:basedOn w:val="Normal"/>
    <w:rsid w:val="00D56AAB"/>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805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19896">
      <w:bodyDiv w:val="1"/>
      <w:marLeft w:val="0"/>
      <w:marRight w:val="0"/>
      <w:marTop w:val="0"/>
      <w:marBottom w:val="0"/>
      <w:divBdr>
        <w:top w:val="none" w:sz="0" w:space="0" w:color="auto"/>
        <w:left w:val="none" w:sz="0" w:space="0" w:color="auto"/>
        <w:bottom w:val="none" w:sz="0" w:space="0" w:color="auto"/>
        <w:right w:val="none" w:sz="0" w:space="0" w:color="auto"/>
      </w:divBdr>
      <w:divsChild>
        <w:div w:id="1361515498">
          <w:marLeft w:val="0"/>
          <w:marRight w:val="0"/>
          <w:marTop w:val="0"/>
          <w:marBottom w:val="0"/>
          <w:divBdr>
            <w:top w:val="none" w:sz="0" w:space="0" w:color="auto"/>
            <w:left w:val="none" w:sz="0" w:space="0" w:color="auto"/>
            <w:bottom w:val="none" w:sz="0" w:space="0" w:color="auto"/>
            <w:right w:val="none" w:sz="0" w:space="0" w:color="auto"/>
          </w:divBdr>
        </w:div>
        <w:div w:id="1959024868">
          <w:marLeft w:val="0"/>
          <w:marRight w:val="0"/>
          <w:marTop w:val="0"/>
          <w:marBottom w:val="0"/>
          <w:divBdr>
            <w:top w:val="none" w:sz="0" w:space="0" w:color="auto"/>
            <w:left w:val="none" w:sz="0" w:space="0" w:color="auto"/>
            <w:bottom w:val="none" w:sz="0" w:space="0" w:color="auto"/>
            <w:right w:val="none" w:sz="0" w:space="0" w:color="auto"/>
          </w:divBdr>
        </w:div>
        <w:div w:id="1403942286">
          <w:marLeft w:val="0"/>
          <w:marRight w:val="0"/>
          <w:marTop w:val="0"/>
          <w:marBottom w:val="0"/>
          <w:divBdr>
            <w:top w:val="none" w:sz="0" w:space="0" w:color="auto"/>
            <w:left w:val="none" w:sz="0" w:space="0" w:color="auto"/>
            <w:bottom w:val="none" w:sz="0" w:space="0" w:color="auto"/>
            <w:right w:val="none" w:sz="0" w:space="0" w:color="auto"/>
          </w:divBdr>
        </w:div>
        <w:div w:id="1916166374">
          <w:marLeft w:val="0"/>
          <w:marRight w:val="0"/>
          <w:marTop w:val="0"/>
          <w:marBottom w:val="0"/>
          <w:divBdr>
            <w:top w:val="none" w:sz="0" w:space="0" w:color="auto"/>
            <w:left w:val="none" w:sz="0" w:space="0" w:color="auto"/>
            <w:bottom w:val="none" w:sz="0" w:space="0" w:color="auto"/>
            <w:right w:val="none" w:sz="0" w:space="0" w:color="auto"/>
          </w:divBdr>
        </w:div>
      </w:divsChild>
    </w:div>
    <w:div w:id="264045202">
      <w:bodyDiv w:val="1"/>
      <w:marLeft w:val="0"/>
      <w:marRight w:val="0"/>
      <w:marTop w:val="0"/>
      <w:marBottom w:val="0"/>
      <w:divBdr>
        <w:top w:val="none" w:sz="0" w:space="0" w:color="auto"/>
        <w:left w:val="none" w:sz="0" w:space="0" w:color="auto"/>
        <w:bottom w:val="none" w:sz="0" w:space="0" w:color="auto"/>
        <w:right w:val="none" w:sz="0" w:space="0" w:color="auto"/>
      </w:divBdr>
    </w:div>
    <w:div w:id="400061794">
      <w:bodyDiv w:val="1"/>
      <w:marLeft w:val="0"/>
      <w:marRight w:val="0"/>
      <w:marTop w:val="0"/>
      <w:marBottom w:val="0"/>
      <w:divBdr>
        <w:top w:val="none" w:sz="0" w:space="0" w:color="auto"/>
        <w:left w:val="none" w:sz="0" w:space="0" w:color="auto"/>
        <w:bottom w:val="none" w:sz="0" w:space="0" w:color="auto"/>
        <w:right w:val="none" w:sz="0" w:space="0" w:color="auto"/>
      </w:divBdr>
    </w:div>
    <w:div w:id="1051340403">
      <w:bodyDiv w:val="1"/>
      <w:marLeft w:val="0"/>
      <w:marRight w:val="0"/>
      <w:marTop w:val="0"/>
      <w:marBottom w:val="0"/>
      <w:divBdr>
        <w:top w:val="none" w:sz="0" w:space="0" w:color="auto"/>
        <w:left w:val="none" w:sz="0" w:space="0" w:color="auto"/>
        <w:bottom w:val="none" w:sz="0" w:space="0" w:color="auto"/>
        <w:right w:val="none" w:sz="0" w:space="0" w:color="auto"/>
      </w:divBdr>
    </w:div>
    <w:div w:id="1228612033">
      <w:bodyDiv w:val="1"/>
      <w:marLeft w:val="0"/>
      <w:marRight w:val="0"/>
      <w:marTop w:val="0"/>
      <w:marBottom w:val="0"/>
      <w:divBdr>
        <w:top w:val="none" w:sz="0" w:space="0" w:color="auto"/>
        <w:left w:val="none" w:sz="0" w:space="0" w:color="auto"/>
        <w:bottom w:val="none" w:sz="0" w:space="0" w:color="auto"/>
        <w:right w:val="none" w:sz="0" w:space="0" w:color="auto"/>
      </w:divBdr>
      <w:divsChild>
        <w:div w:id="1330133581">
          <w:marLeft w:val="446"/>
          <w:marRight w:val="0"/>
          <w:marTop w:val="0"/>
          <w:marBottom w:val="0"/>
          <w:divBdr>
            <w:top w:val="none" w:sz="0" w:space="0" w:color="auto"/>
            <w:left w:val="none" w:sz="0" w:space="0" w:color="auto"/>
            <w:bottom w:val="none" w:sz="0" w:space="0" w:color="auto"/>
            <w:right w:val="none" w:sz="0" w:space="0" w:color="auto"/>
          </w:divBdr>
        </w:div>
        <w:div w:id="2002848651">
          <w:marLeft w:val="446"/>
          <w:marRight w:val="0"/>
          <w:marTop w:val="0"/>
          <w:marBottom w:val="0"/>
          <w:divBdr>
            <w:top w:val="none" w:sz="0" w:space="0" w:color="auto"/>
            <w:left w:val="none" w:sz="0" w:space="0" w:color="auto"/>
            <w:bottom w:val="none" w:sz="0" w:space="0" w:color="auto"/>
            <w:right w:val="none" w:sz="0" w:space="0" w:color="auto"/>
          </w:divBdr>
        </w:div>
        <w:div w:id="656299993">
          <w:marLeft w:val="446"/>
          <w:marRight w:val="0"/>
          <w:marTop w:val="0"/>
          <w:marBottom w:val="0"/>
          <w:divBdr>
            <w:top w:val="none" w:sz="0" w:space="0" w:color="auto"/>
            <w:left w:val="none" w:sz="0" w:space="0" w:color="auto"/>
            <w:bottom w:val="none" w:sz="0" w:space="0" w:color="auto"/>
            <w:right w:val="none" w:sz="0" w:space="0" w:color="auto"/>
          </w:divBdr>
        </w:div>
      </w:divsChild>
    </w:div>
    <w:div w:id="1455519383">
      <w:bodyDiv w:val="1"/>
      <w:marLeft w:val="0"/>
      <w:marRight w:val="0"/>
      <w:marTop w:val="0"/>
      <w:marBottom w:val="0"/>
      <w:divBdr>
        <w:top w:val="none" w:sz="0" w:space="0" w:color="auto"/>
        <w:left w:val="none" w:sz="0" w:space="0" w:color="auto"/>
        <w:bottom w:val="none" w:sz="0" w:space="0" w:color="auto"/>
        <w:right w:val="none" w:sz="0" w:space="0" w:color="auto"/>
      </w:divBdr>
    </w:div>
    <w:div w:id="1499341432">
      <w:bodyDiv w:val="1"/>
      <w:marLeft w:val="0"/>
      <w:marRight w:val="0"/>
      <w:marTop w:val="0"/>
      <w:marBottom w:val="0"/>
      <w:divBdr>
        <w:top w:val="none" w:sz="0" w:space="0" w:color="auto"/>
        <w:left w:val="none" w:sz="0" w:space="0" w:color="auto"/>
        <w:bottom w:val="none" w:sz="0" w:space="0" w:color="auto"/>
        <w:right w:val="none" w:sz="0" w:space="0" w:color="auto"/>
      </w:divBdr>
    </w:div>
    <w:div w:id="1688368390">
      <w:bodyDiv w:val="1"/>
      <w:marLeft w:val="0"/>
      <w:marRight w:val="0"/>
      <w:marTop w:val="0"/>
      <w:marBottom w:val="0"/>
      <w:divBdr>
        <w:top w:val="none" w:sz="0" w:space="0" w:color="auto"/>
        <w:left w:val="none" w:sz="0" w:space="0" w:color="auto"/>
        <w:bottom w:val="none" w:sz="0" w:space="0" w:color="auto"/>
        <w:right w:val="none" w:sz="0" w:space="0" w:color="auto"/>
      </w:divBdr>
    </w:div>
    <w:div w:id="1783960958">
      <w:bodyDiv w:val="1"/>
      <w:marLeft w:val="0"/>
      <w:marRight w:val="0"/>
      <w:marTop w:val="0"/>
      <w:marBottom w:val="0"/>
      <w:divBdr>
        <w:top w:val="none" w:sz="0" w:space="0" w:color="auto"/>
        <w:left w:val="none" w:sz="0" w:space="0" w:color="auto"/>
        <w:bottom w:val="none" w:sz="0" w:space="0" w:color="auto"/>
        <w:right w:val="none" w:sz="0" w:space="0" w:color="auto"/>
      </w:divBdr>
    </w:div>
    <w:div w:id="1896702391">
      <w:bodyDiv w:val="1"/>
      <w:marLeft w:val="0"/>
      <w:marRight w:val="0"/>
      <w:marTop w:val="0"/>
      <w:marBottom w:val="0"/>
      <w:divBdr>
        <w:top w:val="none" w:sz="0" w:space="0" w:color="auto"/>
        <w:left w:val="none" w:sz="0" w:space="0" w:color="auto"/>
        <w:bottom w:val="none" w:sz="0" w:space="0" w:color="auto"/>
        <w:right w:val="none" w:sz="0" w:space="0" w:color="auto"/>
      </w:divBdr>
      <w:divsChild>
        <w:div w:id="1525366068">
          <w:marLeft w:val="0"/>
          <w:marRight w:val="0"/>
          <w:marTop w:val="0"/>
          <w:marBottom w:val="0"/>
          <w:divBdr>
            <w:top w:val="none" w:sz="0" w:space="0" w:color="auto"/>
            <w:left w:val="none" w:sz="0" w:space="0" w:color="auto"/>
            <w:bottom w:val="none" w:sz="0" w:space="0" w:color="auto"/>
            <w:right w:val="none" w:sz="0" w:space="0" w:color="auto"/>
          </w:divBdr>
        </w:div>
        <w:div w:id="237255372">
          <w:marLeft w:val="0"/>
          <w:marRight w:val="0"/>
          <w:marTop w:val="0"/>
          <w:marBottom w:val="0"/>
          <w:divBdr>
            <w:top w:val="none" w:sz="0" w:space="0" w:color="auto"/>
            <w:left w:val="none" w:sz="0" w:space="0" w:color="auto"/>
            <w:bottom w:val="none" w:sz="0" w:space="0" w:color="auto"/>
            <w:right w:val="none" w:sz="0" w:space="0" w:color="auto"/>
          </w:divBdr>
        </w:div>
        <w:div w:id="1247616847">
          <w:marLeft w:val="0"/>
          <w:marRight w:val="0"/>
          <w:marTop w:val="0"/>
          <w:marBottom w:val="0"/>
          <w:divBdr>
            <w:top w:val="none" w:sz="0" w:space="0" w:color="auto"/>
            <w:left w:val="none" w:sz="0" w:space="0" w:color="auto"/>
            <w:bottom w:val="none" w:sz="0" w:space="0" w:color="auto"/>
            <w:right w:val="none" w:sz="0" w:space="0" w:color="auto"/>
          </w:divBdr>
        </w:div>
        <w:div w:id="522983304">
          <w:marLeft w:val="0"/>
          <w:marRight w:val="0"/>
          <w:marTop w:val="0"/>
          <w:marBottom w:val="0"/>
          <w:divBdr>
            <w:top w:val="none" w:sz="0" w:space="0" w:color="auto"/>
            <w:left w:val="none" w:sz="0" w:space="0" w:color="auto"/>
            <w:bottom w:val="none" w:sz="0" w:space="0" w:color="auto"/>
            <w:right w:val="none" w:sz="0" w:space="0" w:color="auto"/>
          </w:divBdr>
        </w:div>
        <w:div w:id="1148085568">
          <w:marLeft w:val="0"/>
          <w:marRight w:val="0"/>
          <w:marTop w:val="0"/>
          <w:marBottom w:val="0"/>
          <w:divBdr>
            <w:top w:val="none" w:sz="0" w:space="0" w:color="auto"/>
            <w:left w:val="none" w:sz="0" w:space="0" w:color="auto"/>
            <w:bottom w:val="none" w:sz="0" w:space="0" w:color="auto"/>
            <w:right w:val="none" w:sz="0" w:space="0" w:color="auto"/>
          </w:divBdr>
        </w:div>
        <w:div w:id="1991251599">
          <w:marLeft w:val="0"/>
          <w:marRight w:val="0"/>
          <w:marTop w:val="0"/>
          <w:marBottom w:val="0"/>
          <w:divBdr>
            <w:top w:val="none" w:sz="0" w:space="0" w:color="auto"/>
            <w:left w:val="none" w:sz="0" w:space="0" w:color="auto"/>
            <w:bottom w:val="none" w:sz="0" w:space="0" w:color="auto"/>
            <w:right w:val="none" w:sz="0" w:space="0" w:color="auto"/>
          </w:divBdr>
        </w:div>
        <w:div w:id="1768110538">
          <w:marLeft w:val="0"/>
          <w:marRight w:val="0"/>
          <w:marTop w:val="0"/>
          <w:marBottom w:val="0"/>
          <w:divBdr>
            <w:top w:val="none" w:sz="0" w:space="0" w:color="auto"/>
            <w:left w:val="none" w:sz="0" w:space="0" w:color="auto"/>
            <w:bottom w:val="none" w:sz="0" w:space="0" w:color="auto"/>
            <w:right w:val="none" w:sz="0" w:space="0" w:color="auto"/>
          </w:divBdr>
        </w:div>
        <w:div w:id="214052472">
          <w:marLeft w:val="0"/>
          <w:marRight w:val="0"/>
          <w:marTop w:val="0"/>
          <w:marBottom w:val="0"/>
          <w:divBdr>
            <w:top w:val="none" w:sz="0" w:space="0" w:color="auto"/>
            <w:left w:val="none" w:sz="0" w:space="0" w:color="auto"/>
            <w:bottom w:val="none" w:sz="0" w:space="0" w:color="auto"/>
            <w:right w:val="none" w:sz="0" w:space="0" w:color="auto"/>
          </w:divBdr>
        </w:div>
        <w:div w:id="1373651034">
          <w:marLeft w:val="0"/>
          <w:marRight w:val="0"/>
          <w:marTop w:val="0"/>
          <w:marBottom w:val="0"/>
          <w:divBdr>
            <w:top w:val="none" w:sz="0" w:space="0" w:color="auto"/>
            <w:left w:val="none" w:sz="0" w:space="0" w:color="auto"/>
            <w:bottom w:val="none" w:sz="0" w:space="0" w:color="auto"/>
            <w:right w:val="none" w:sz="0" w:space="0" w:color="auto"/>
          </w:divBdr>
        </w:div>
        <w:div w:id="1635410881">
          <w:marLeft w:val="0"/>
          <w:marRight w:val="0"/>
          <w:marTop w:val="0"/>
          <w:marBottom w:val="0"/>
          <w:divBdr>
            <w:top w:val="none" w:sz="0" w:space="0" w:color="auto"/>
            <w:left w:val="none" w:sz="0" w:space="0" w:color="auto"/>
            <w:bottom w:val="none" w:sz="0" w:space="0" w:color="auto"/>
            <w:right w:val="none" w:sz="0" w:space="0" w:color="auto"/>
          </w:divBdr>
        </w:div>
        <w:div w:id="211770075">
          <w:marLeft w:val="0"/>
          <w:marRight w:val="0"/>
          <w:marTop w:val="0"/>
          <w:marBottom w:val="0"/>
          <w:divBdr>
            <w:top w:val="none" w:sz="0" w:space="0" w:color="auto"/>
            <w:left w:val="none" w:sz="0" w:space="0" w:color="auto"/>
            <w:bottom w:val="none" w:sz="0" w:space="0" w:color="auto"/>
            <w:right w:val="none" w:sz="0" w:space="0" w:color="auto"/>
          </w:divBdr>
        </w:div>
        <w:div w:id="502205466">
          <w:marLeft w:val="0"/>
          <w:marRight w:val="0"/>
          <w:marTop w:val="0"/>
          <w:marBottom w:val="0"/>
          <w:divBdr>
            <w:top w:val="none" w:sz="0" w:space="0" w:color="auto"/>
            <w:left w:val="none" w:sz="0" w:space="0" w:color="auto"/>
            <w:bottom w:val="none" w:sz="0" w:space="0" w:color="auto"/>
            <w:right w:val="none" w:sz="0" w:space="0" w:color="auto"/>
          </w:divBdr>
        </w:div>
        <w:div w:id="1497113155">
          <w:marLeft w:val="0"/>
          <w:marRight w:val="0"/>
          <w:marTop w:val="0"/>
          <w:marBottom w:val="0"/>
          <w:divBdr>
            <w:top w:val="none" w:sz="0" w:space="0" w:color="auto"/>
            <w:left w:val="none" w:sz="0" w:space="0" w:color="auto"/>
            <w:bottom w:val="none" w:sz="0" w:space="0" w:color="auto"/>
            <w:right w:val="none" w:sz="0" w:space="0" w:color="auto"/>
          </w:divBdr>
        </w:div>
        <w:div w:id="2111969248">
          <w:marLeft w:val="0"/>
          <w:marRight w:val="0"/>
          <w:marTop w:val="0"/>
          <w:marBottom w:val="0"/>
          <w:divBdr>
            <w:top w:val="none" w:sz="0" w:space="0" w:color="auto"/>
            <w:left w:val="none" w:sz="0" w:space="0" w:color="auto"/>
            <w:bottom w:val="none" w:sz="0" w:space="0" w:color="auto"/>
            <w:right w:val="none" w:sz="0" w:space="0" w:color="auto"/>
          </w:divBdr>
        </w:div>
        <w:div w:id="2066100884">
          <w:marLeft w:val="0"/>
          <w:marRight w:val="0"/>
          <w:marTop w:val="0"/>
          <w:marBottom w:val="0"/>
          <w:divBdr>
            <w:top w:val="none" w:sz="0" w:space="0" w:color="auto"/>
            <w:left w:val="none" w:sz="0" w:space="0" w:color="auto"/>
            <w:bottom w:val="none" w:sz="0" w:space="0" w:color="auto"/>
            <w:right w:val="none" w:sz="0" w:space="0" w:color="auto"/>
          </w:divBdr>
        </w:div>
      </w:divsChild>
    </w:div>
    <w:div w:id="200874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4" ma:contentTypeDescription="Create a new document." ma:contentTypeScope="" ma:versionID="d23c40735ae1d63bb5db6e4b1ee4b2e8">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937633cfde8e96c1a0197f78e6781b7f"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90E78-B9ED-4ABF-93D0-AAF7355DB321}">
  <ds:schemaRefs>
    <ds:schemaRef ds:uri="http://schemas.microsoft.com/sharepoint/v3/contenttype/forms"/>
  </ds:schemaRefs>
</ds:datastoreItem>
</file>

<file path=customXml/itemProps2.xml><?xml version="1.0" encoding="utf-8"?>
<ds:datastoreItem xmlns:ds="http://schemas.openxmlformats.org/officeDocument/2006/customXml" ds:itemID="{442383F8-2A11-4CE2-A348-A1F9F28D54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81DA81-A456-48B8-9F81-D8B67EE31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1E9725-ED14-4D2C-82A1-0A8574F98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665</Words>
  <Characters>3792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Orawan Tangkanarakkul</dc:creator>
  <cp:lastModifiedBy>Ratchava Kaewthong</cp:lastModifiedBy>
  <cp:revision>2</cp:revision>
  <cp:lastPrinted>2023-10-26T04:22:00Z</cp:lastPrinted>
  <dcterms:created xsi:type="dcterms:W3CDTF">2023-10-27T02:43:00Z</dcterms:created>
  <dcterms:modified xsi:type="dcterms:W3CDTF">2023-10-27T02:43:00Z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y fmtid="{D5CDD505-2E9C-101B-9397-08002B2CF9AE}" pid="3" name="GrammarlyDocumentId">
    <vt:lpwstr>904cdddfba440be2edb15ec9a93b2867d0e666666c5ccb733615dd1a2e163cf1</vt:lpwstr>
  </property>
  <property fmtid="{D5CDD505-2E9C-101B-9397-08002B2CF9AE}" pid="4" name="MSIP_Label_282ec11f-0307-4ba2-9c7f-1e910abb2b8a_Enabled">
    <vt:lpwstr>true</vt:lpwstr>
  </property>
  <property fmtid="{D5CDD505-2E9C-101B-9397-08002B2CF9AE}" pid="5" name="MSIP_Label_282ec11f-0307-4ba2-9c7f-1e910abb2b8a_SetDate">
    <vt:lpwstr>2022-10-18T09:19:21Z</vt:lpwstr>
  </property>
  <property fmtid="{D5CDD505-2E9C-101B-9397-08002B2CF9AE}" pid="6" name="MSIP_Label_282ec11f-0307-4ba2-9c7f-1e910abb2b8a_Method">
    <vt:lpwstr>Standard</vt:lpwstr>
  </property>
  <property fmtid="{D5CDD505-2E9C-101B-9397-08002B2CF9AE}" pid="7" name="MSIP_Label_282ec11f-0307-4ba2-9c7f-1e910abb2b8a_Name">
    <vt:lpwstr>282ec11f-0307-4ba2-9c7f-1e910abb2b8a</vt:lpwstr>
  </property>
  <property fmtid="{D5CDD505-2E9C-101B-9397-08002B2CF9AE}" pid="8" name="MSIP_Label_282ec11f-0307-4ba2-9c7f-1e910abb2b8a_SiteId">
    <vt:lpwstr>5db8bf0e-8592-4ed0-82b2-a6d4d77933d4</vt:lpwstr>
  </property>
  <property fmtid="{D5CDD505-2E9C-101B-9397-08002B2CF9AE}" pid="9" name="MSIP_Label_282ec11f-0307-4ba2-9c7f-1e910abb2b8a_ActionId">
    <vt:lpwstr>664a5920-bea8-4cce-9fea-32f4d81a3147</vt:lpwstr>
  </property>
  <property fmtid="{D5CDD505-2E9C-101B-9397-08002B2CF9AE}" pid="10" name="MSIP_Label_282ec11f-0307-4ba2-9c7f-1e910abb2b8a_ContentBits">
    <vt:lpwstr>0</vt:lpwstr>
  </property>
</Properties>
</file>